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814" w:rsidRDefault="006B2814" w:rsidP="006B2814">
      <w:pPr>
        <w:pStyle w:val="a3"/>
        <w:spacing w:after="0" w:line="360" w:lineRule="auto"/>
        <w:jc w:val="center"/>
        <w:rPr>
          <w:iCs/>
          <w:sz w:val="28"/>
          <w:szCs w:val="28"/>
        </w:rPr>
      </w:pPr>
      <w:r>
        <w:rPr>
          <w:iCs/>
          <w:sz w:val="28"/>
          <w:szCs w:val="28"/>
        </w:rPr>
        <w:t>МИНИСТЕРСТВО ОБРАЗОВАНИЯ РОСТОВСКОЙ ОБЛАСТИ</w:t>
      </w:r>
    </w:p>
    <w:p w:rsidR="006B2814" w:rsidRDefault="006B2814" w:rsidP="006B2814">
      <w:pPr>
        <w:pStyle w:val="a3"/>
        <w:spacing w:after="0" w:line="360" w:lineRule="auto"/>
        <w:jc w:val="center"/>
        <w:rPr>
          <w:iCs/>
          <w:sz w:val="28"/>
          <w:szCs w:val="28"/>
        </w:rPr>
      </w:pPr>
      <w:r>
        <w:rPr>
          <w:iCs/>
          <w:sz w:val="28"/>
          <w:szCs w:val="28"/>
        </w:rPr>
        <w:t>ГОСУДАРСТВЕННОЕ БЮДЖЕТНОЕ ПРОФЕССИОНАЛЬНОЕ ОБРАЗОВАТЕЛЬНОЕ УЧРЕЖДЕНИЕ</w:t>
      </w:r>
    </w:p>
    <w:p w:rsidR="006B2814" w:rsidRDefault="006B2814" w:rsidP="006B2814">
      <w:pPr>
        <w:pStyle w:val="a3"/>
        <w:spacing w:after="0" w:line="360" w:lineRule="auto"/>
        <w:jc w:val="center"/>
        <w:rPr>
          <w:iCs/>
          <w:sz w:val="28"/>
          <w:szCs w:val="28"/>
        </w:rPr>
      </w:pPr>
      <w:r>
        <w:rPr>
          <w:iCs/>
          <w:sz w:val="28"/>
          <w:szCs w:val="28"/>
        </w:rPr>
        <w:t xml:space="preserve">РОСТОВСКОЙ ОБЛАСТИ </w:t>
      </w:r>
    </w:p>
    <w:p w:rsidR="006B2814" w:rsidRDefault="006B2814" w:rsidP="006B2814">
      <w:pPr>
        <w:pStyle w:val="a3"/>
        <w:spacing w:after="0" w:line="360" w:lineRule="auto"/>
        <w:jc w:val="center"/>
        <w:rPr>
          <w:b/>
          <w:iCs/>
          <w:sz w:val="28"/>
          <w:szCs w:val="28"/>
        </w:rPr>
      </w:pPr>
      <w:r>
        <w:rPr>
          <w:b/>
          <w:iCs/>
          <w:sz w:val="28"/>
          <w:szCs w:val="28"/>
        </w:rPr>
        <w:t>«РОСТОВСКИЙ-НА-ДОНУ КОЛЛЕДЖ СВЯЗИ И ИНФОРМАТИКИ»</w:t>
      </w:r>
    </w:p>
    <w:p w:rsidR="00D05DD2" w:rsidRDefault="00D05DD2"/>
    <w:p w:rsidR="006B2814" w:rsidRDefault="006B2814"/>
    <w:p w:rsidR="00562347" w:rsidRDefault="00562347" w:rsidP="006B2814">
      <w:pPr>
        <w:jc w:val="center"/>
        <w:rPr>
          <w:rFonts w:ascii="Times New Roman" w:hAnsi="Times New Roman" w:cs="Times New Roman"/>
          <w:b/>
          <w:bCs/>
          <w:sz w:val="28"/>
          <w:szCs w:val="28"/>
        </w:rPr>
      </w:pPr>
    </w:p>
    <w:p w:rsidR="00562347" w:rsidRDefault="00562347" w:rsidP="006B2814">
      <w:pPr>
        <w:jc w:val="center"/>
        <w:rPr>
          <w:rFonts w:ascii="Times New Roman" w:hAnsi="Times New Roman" w:cs="Times New Roman"/>
          <w:b/>
          <w:bCs/>
          <w:sz w:val="28"/>
          <w:szCs w:val="28"/>
        </w:rPr>
      </w:pPr>
    </w:p>
    <w:p w:rsidR="006B2814" w:rsidRPr="00F2580A" w:rsidRDefault="006B2814" w:rsidP="006B2814">
      <w:pPr>
        <w:jc w:val="center"/>
        <w:rPr>
          <w:rFonts w:ascii="Times New Roman" w:hAnsi="Times New Roman" w:cs="Times New Roman"/>
          <w:b/>
          <w:bCs/>
          <w:sz w:val="28"/>
          <w:szCs w:val="28"/>
        </w:rPr>
      </w:pPr>
      <w:r w:rsidRPr="00F2580A">
        <w:rPr>
          <w:rFonts w:ascii="Times New Roman" w:hAnsi="Times New Roman" w:cs="Times New Roman"/>
          <w:b/>
          <w:bCs/>
          <w:sz w:val="28"/>
          <w:szCs w:val="28"/>
        </w:rPr>
        <w:t>Рабочая программа дисциплины</w:t>
      </w:r>
    </w:p>
    <w:p w:rsidR="006B2814" w:rsidRPr="00562347" w:rsidRDefault="00630634" w:rsidP="006B2814">
      <w:pPr>
        <w:jc w:val="center"/>
        <w:rPr>
          <w:rFonts w:ascii="Times New Roman" w:hAnsi="Times New Roman" w:cs="Times New Roman"/>
          <w:sz w:val="28"/>
          <w:szCs w:val="28"/>
        </w:rPr>
      </w:pPr>
      <w:r>
        <w:rPr>
          <w:rFonts w:ascii="Times New Roman" w:hAnsi="Times New Roman" w:cs="Times New Roman"/>
          <w:b/>
          <w:sz w:val="28"/>
          <w:szCs w:val="28"/>
        </w:rPr>
        <w:t>ОП.05 О</w:t>
      </w:r>
      <w:r w:rsidR="00380CFE">
        <w:rPr>
          <w:rFonts w:ascii="Times New Roman" w:hAnsi="Times New Roman" w:cs="Times New Roman"/>
          <w:b/>
          <w:sz w:val="28"/>
          <w:szCs w:val="28"/>
        </w:rPr>
        <w:t>сновы информационной безопасности</w:t>
      </w:r>
    </w:p>
    <w:p w:rsidR="006B2814" w:rsidRPr="00523D35" w:rsidRDefault="006B2814" w:rsidP="006B2814">
      <w:pPr>
        <w:spacing w:line="360" w:lineRule="auto"/>
        <w:jc w:val="center"/>
        <w:rPr>
          <w:rFonts w:ascii="Times New Roman" w:hAnsi="Times New Roman" w:cs="Times New Roman"/>
          <w:sz w:val="28"/>
          <w:szCs w:val="28"/>
        </w:rPr>
      </w:pPr>
      <w:r w:rsidRPr="00523D35">
        <w:rPr>
          <w:rFonts w:ascii="Times New Roman" w:hAnsi="Times New Roman" w:cs="Times New Roman"/>
          <w:sz w:val="28"/>
          <w:szCs w:val="28"/>
        </w:rPr>
        <w:t xml:space="preserve">программы подготовки специалистов среднего звена </w:t>
      </w:r>
    </w:p>
    <w:p w:rsidR="006B2814" w:rsidRPr="00523D35" w:rsidRDefault="006B2814" w:rsidP="006B2814">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по </w:t>
      </w:r>
      <w:r w:rsidRPr="00523D35">
        <w:rPr>
          <w:rFonts w:ascii="Times New Roman" w:hAnsi="Times New Roman" w:cs="Times New Roman"/>
          <w:sz w:val="28"/>
          <w:szCs w:val="28"/>
        </w:rPr>
        <w:t>специальност</w:t>
      </w:r>
      <w:bookmarkStart w:id="0" w:name="_Hlk526778256"/>
      <w:r w:rsidRPr="00523D35">
        <w:rPr>
          <w:rFonts w:ascii="Times New Roman" w:hAnsi="Times New Roman" w:cs="Times New Roman"/>
          <w:sz w:val="28"/>
          <w:szCs w:val="28"/>
        </w:rPr>
        <w:t>и</w:t>
      </w:r>
    </w:p>
    <w:bookmarkEnd w:id="0"/>
    <w:p w:rsidR="006B2814" w:rsidRPr="009C44FC" w:rsidRDefault="006B2814" w:rsidP="006B2814">
      <w:pPr>
        <w:keepNext/>
        <w:jc w:val="center"/>
        <w:outlineLvl w:val="0"/>
        <w:rPr>
          <w:rFonts w:ascii="Times New Roman" w:eastAsia="Times New Roman" w:hAnsi="Times New Roman" w:cs="Times New Roman"/>
          <w:b/>
          <w:bCs/>
          <w:color w:val="000000" w:themeColor="text1"/>
          <w:kern w:val="32"/>
          <w:sz w:val="24"/>
          <w:szCs w:val="24"/>
          <w:lang w:eastAsia="x-none"/>
        </w:rPr>
      </w:pPr>
      <w:r w:rsidRPr="00033448">
        <w:rPr>
          <w:rFonts w:ascii="Times New Roman" w:eastAsia="Calibri" w:hAnsi="Times New Roman" w:cs="Times New Roman"/>
          <w:b/>
          <w:bCs/>
          <w:iCs/>
          <w:color w:val="000000" w:themeColor="text1"/>
          <w:sz w:val="24"/>
          <w:szCs w:val="24"/>
        </w:rPr>
        <w:t>09.02.11 Разработка и управление программным обеспечением</w:t>
      </w:r>
    </w:p>
    <w:p w:rsidR="006B2814" w:rsidRPr="000316AE" w:rsidRDefault="006B2814" w:rsidP="006B2814">
      <w:pPr>
        <w:pStyle w:val="1"/>
      </w:pPr>
    </w:p>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Pr="00562347" w:rsidRDefault="006B2814" w:rsidP="006B2814">
      <w:pPr>
        <w:jc w:val="center"/>
        <w:rPr>
          <w:rFonts w:ascii="Times New Roman" w:hAnsi="Times New Roman" w:cs="Times New Roman"/>
          <w:b/>
          <w:sz w:val="24"/>
          <w:szCs w:val="24"/>
        </w:rPr>
      </w:pPr>
      <w:r w:rsidRPr="00562347">
        <w:rPr>
          <w:rFonts w:ascii="Times New Roman" w:hAnsi="Times New Roman" w:cs="Times New Roman"/>
          <w:b/>
          <w:sz w:val="24"/>
          <w:szCs w:val="24"/>
        </w:rPr>
        <w:t>2025г.</w:t>
      </w:r>
    </w:p>
    <w:p w:rsidR="006B2814" w:rsidRPr="00562347" w:rsidRDefault="006B2814" w:rsidP="006B2814">
      <w:pPr>
        <w:jc w:val="center"/>
        <w:rPr>
          <w:rFonts w:ascii="Times New Roman" w:hAnsi="Times New Roman" w:cs="Times New Roman"/>
        </w:rPr>
      </w:pPr>
    </w:p>
    <w:p w:rsidR="006B2814" w:rsidRDefault="00A11209" w:rsidP="006B2814">
      <w:pPr>
        <w:jc w:val="center"/>
      </w:pPr>
      <w:bookmarkStart w:id="1" w:name="_GoBack"/>
      <w:r>
        <w:rPr>
          <w:noProof/>
          <w:lang w:eastAsia="ru-RU"/>
        </w:rPr>
        <w:drawing>
          <wp:inline distT="0" distB="0" distL="0" distR="0">
            <wp:extent cx="5934075" cy="21145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2114550"/>
                    </a:xfrm>
                    <a:prstGeom prst="rect">
                      <a:avLst/>
                    </a:prstGeom>
                    <a:noFill/>
                    <a:ln>
                      <a:noFill/>
                    </a:ln>
                  </pic:spPr>
                </pic:pic>
              </a:graphicData>
            </a:graphic>
          </wp:inline>
        </w:drawing>
      </w:r>
      <w:bookmarkEnd w:id="1"/>
    </w:p>
    <w:p w:rsidR="006B2814" w:rsidRDefault="006B2814" w:rsidP="006B2814">
      <w:pPr>
        <w:jc w:val="center"/>
      </w:pPr>
    </w:p>
    <w:p w:rsidR="006B2814" w:rsidRPr="00664176" w:rsidRDefault="006B2814" w:rsidP="006B2814">
      <w:pPr>
        <w:pStyle w:val="1"/>
        <w:spacing w:before="0" w:beforeAutospacing="0" w:after="0" w:afterAutospacing="0"/>
        <w:ind w:firstLine="709"/>
        <w:jc w:val="both"/>
        <w:rPr>
          <w:b w:val="0"/>
          <w:color w:val="000000" w:themeColor="text1"/>
          <w:sz w:val="28"/>
          <w:szCs w:val="28"/>
        </w:rPr>
      </w:pPr>
      <w:r w:rsidRPr="00664176">
        <w:rPr>
          <w:b w:val="0"/>
          <w:sz w:val="28"/>
          <w:szCs w:val="28"/>
        </w:rPr>
        <w:t>Рабочая программа</w:t>
      </w:r>
      <w:r w:rsidR="00380CFE" w:rsidRPr="00664176">
        <w:rPr>
          <w:b w:val="0"/>
          <w:sz w:val="28"/>
          <w:szCs w:val="28"/>
        </w:rPr>
        <w:t xml:space="preserve"> дисциплины ОП.05</w:t>
      </w:r>
      <w:r w:rsidRPr="00664176">
        <w:rPr>
          <w:b w:val="0"/>
          <w:sz w:val="28"/>
          <w:szCs w:val="28"/>
        </w:rPr>
        <w:t xml:space="preserve"> </w:t>
      </w:r>
      <w:r w:rsidR="00630634" w:rsidRPr="00664176">
        <w:rPr>
          <w:b w:val="0"/>
          <w:sz w:val="28"/>
          <w:szCs w:val="28"/>
        </w:rPr>
        <w:t>О</w:t>
      </w:r>
      <w:r w:rsidR="00380CFE" w:rsidRPr="00664176">
        <w:rPr>
          <w:b w:val="0"/>
          <w:sz w:val="28"/>
          <w:szCs w:val="28"/>
        </w:rPr>
        <w:t>сновы информационной безопасности</w:t>
      </w:r>
      <w:r w:rsidRPr="00664176">
        <w:rPr>
          <w:b w:val="0"/>
          <w:color w:val="000000" w:themeColor="text1"/>
          <w:sz w:val="28"/>
          <w:szCs w:val="28"/>
        </w:rPr>
        <w:t xml:space="preserve"> </w:t>
      </w:r>
      <w:r w:rsidRPr="00664176">
        <w:rPr>
          <w:b w:val="0"/>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664176">
        <w:rPr>
          <w:rFonts w:eastAsia="Calibri"/>
          <w:b w:val="0"/>
          <w:iCs/>
          <w:sz w:val="28"/>
          <w:szCs w:val="28"/>
        </w:rPr>
        <w:t xml:space="preserve">09.02.11 Разработка и управление программным обеспечением </w:t>
      </w:r>
      <w:r w:rsidRPr="00664176">
        <w:rPr>
          <w:b w:val="0"/>
          <w:sz w:val="28"/>
          <w:szCs w:val="28"/>
        </w:rPr>
        <w:t xml:space="preserve">(приказ Минпросвещения России от </w:t>
      </w:r>
      <w:r w:rsidRPr="00664176">
        <w:rPr>
          <w:b w:val="0"/>
          <w:iCs/>
          <w:sz w:val="28"/>
          <w:szCs w:val="28"/>
        </w:rPr>
        <w:t>24.02.2025 № 138</w:t>
      </w:r>
      <w:r w:rsidRPr="00664176">
        <w:rPr>
          <w:b w:val="0"/>
          <w:sz w:val="28"/>
          <w:szCs w:val="28"/>
        </w:rPr>
        <w:t>).</w:t>
      </w:r>
    </w:p>
    <w:p w:rsidR="006B2814" w:rsidRPr="00664176" w:rsidRDefault="006B2814" w:rsidP="006B2814">
      <w:pPr>
        <w:jc w:val="both"/>
        <w:rPr>
          <w:sz w:val="28"/>
          <w:szCs w:val="28"/>
        </w:rPr>
      </w:pPr>
    </w:p>
    <w:p w:rsidR="006B2814" w:rsidRPr="00664176" w:rsidRDefault="006B2814" w:rsidP="006B2814">
      <w:pPr>
        <w:jc w:val="center"/>
        <w:rPr>
          <w:rFonts w:ascii="Times New Roman" w:hAnsi="Times New Roman" w:cs="Times New Roman"/>
          <w:b/>
          <w:bCs/>
          <w:color w:val="000000" w:themeColor="text1"/>
          <w:sz w:val="28"/>
          <w:szCs w:val="28"/>
        </w:rPr>
      </w:pPr>
    </w:p>
    <w:p w:rsidR="006B2814" w:rsidRPr="00664176" w:rsidRDefault="006B2814" w:rsidP="006B2814">
      <w:pPr>
        <w:jc w:val="center"/>
        <w:rPr>
          <w:rFonts w:ascii="Times New Roman" w:hAnsi="Times New Roman" w:cs="Times New Roman"/>
          <w:b/>
          <w:bCs/>
          <w:color w:val="000000" w:themeColor="text1"/>
          <w:sz w:val="28"/>
          <w:szCs w:val="28"/>
        </w:rPr>
      </w:pPr>
    </w:p>
    <w:p w:rsidR="006B2814" w:rsidRPr="00664176" w:rsidRDefault="006B2814" w:rsidP="006B2814">
      <w:pPr>
        <w:jc w:val="center"/>
        <w:rPr>
          <w:rFonts w:ascii="Times New Roman" w:hAnsi="Times New Roman" w:cs="Times New Roman"/>
          <w:b/>
          <w:bCs/>
          <w:color w:val="000000" w:themeColor="text1"/>
          <w:sz w:val="28"/>
          <w:szCs w:val="28"/>
        </w:rPr>
      </w:pPr>
    </w:p>
    <w:p w:rsidR="006B2814" w:rsidRPr="00664176" w:rsidRDefault="006B2814" w:rsidP="006B2814">
      <w:pPr>
        <w:jc w:val="center"/>
        <w:rPr>
          <w:rFonts w:ascii="Times New Roman" w:hAnsi="Times New Roman" w:cs="Times New Roman"/>
          <w:b/>
          <w:bCs/>
          <w:color w:val="000000" w:themeColor="text1"/>
          <w:sz w:val="28"/>
          <w:szCs w:val="28"/>
        </w:rPr>
      </w:pPr>
    </w:p>
    <w:p w:rsidR="006B2814" w:rsidRPr="00664176" w:rsidRDefault="006B2814" w:rsidP="006B2814">
      <w:pPr>
        <w:jc w:val="both"/>
        <w:rPr>
          <w:rFonts w:ascii="Times New Roman" w:hAnsi="Times New Roman" w:cs="Times New Roman"/>
          <w:b/>
          <w:bCs/>
          <w:color w:val="000000" w:themeColor="text1"/>
          <w:sz w:val="28"/>
          <w:szCs w:val="28"/>
        </w:rPr>
      </w:pPr>
      <w:r w:rsidRPr="00664176">
        <w:rPr>
          <w:rFonts w:ascii="Times New Roman" w:hAnsi="Times New Roman" w:cs="Times New Roman"/>
          <w:b/>
          <w:bCs/>
          <w:color w:val="000000" w:themeColor="text1"/>
          <w:sz w:val="28"/>
          <w:szCs w:val="28"/>
        </w:rPr>
        <w:t xml:space="preserve">Разработчик: </w:t>
      </w:r>
      <w:r w:rsidRPr="00664176">
        <w:rPr>
          <w:rFonts w:ascii="Times New Roman" w:hAnsi="Times New Roman" w:cs="Times New Roman"/>
          <w:bCs/>
          <w:color w:val="000000" w:themeColor="text1"/>
          <w:sz w:val="28"/>
          <w:szCs w:val="28"/>
        </w:rPr>
        <w:t>государственное бюджетное профессиональное образовательное учреждение Ростовской области «Ростовский-на-Дону колледж связи и информатики»</w:t>
      </w: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052219" w:rsidRDefault="00052219" w:rsidP="00052219">
      <w:pPr>
        <w:pStyle w:val="11"/>
        <w:rPr>
          <w:rFonts w:asciiTheme="minorHAnsi" w:eastAsiaTheme="minorEastAsia" w:hAnsiTheme="minorHAnsi" w:cstheme="minorBidi"/>
          <w:b w:val="0"/>
          <w:bCs w:val="0"/>
          <w:lang w:eastAsia="ru-RU"/>
        </w:rPr>
      </w:pPr>
    </w:p>
    <w:p w:rsidR="00052219" w:rsidRPr="00052219" w:rsidRDefault="00F42C5D" w:rsidP="00052219">
      <w:pPr>
        <w:pStyle w:val="11"/>
        <w:rPr>
          <w:rFonts w:asciiTheme="minorHAnsi" w:eastAsiaTheme="minorEastAsia" w:hAnsiTheme="minorHAnsi" w:cstheme="minorBidi"/>
          <w:b w:val="0"/>
          <w:bCs w:val="0"/>
          <w:lang w:eastAsia="ru-RU"/>
        </w:rPr>
      </w:pPr>
      <w:hyperlink w:anchor="_Toc208139214" w:history="1">
        <w:r w:rsidR="00052219" w:rsidRPr="00052219">
          <w:rPr>
            <w:rStyle w:val="a8"/>
            <w:color w:val="auto"/>
          </w:rPr>
          <w:t>СОДЕРЖАНИЕ ПРОГРАММЫ</w:t>
        </w:r>
        <w:r w:rsidR="00052219" w:rsidRPr="00052219">
          <w:rPr>
            <w:webHidden/>
          </w:rPr>
          <w:tab/>
        </w:r>
      </w:hyperlink>
    </w:p>
    <w:p w:rsidR="00052219" w:rsidRPr="00052219" w:rsidRDefault="00F42C5D" w:rsidP="00052219">
      <w:pPr>
        <w:pStyle w:val="11"/>
        <w:rPr>
          <w:rFonts w:asciiTheme="minorHAnsi" w:eastAsiaTheme="minorEastAsia" w:hAnsiTheme="minorHAnsi" w:cstheme="minorBidi"/>
          <w:b w:val="0"/>
          <w:bCs w:val="0"/>
          <w:lang w:eastAsia="ru-RU"/>
        </w:rPr>
      </w:pPr>
      <w:hyperlink w:anchor="_Toc208139215" w:history="1">
        <w:r w:rsidR="00052219" w:rsidRPr="00052219">
          <w:rPr>
            <w:rStyle w:val="a8"/>
            <w:color w:val="auto"/>
          </w:rPr>
          <w:t>1. Общая характеристика рабочей программы учебной дисциплины</w:t>
        </w:r>
        <w:r w:rsidR="00052219" w:rsidRPr="00052219">
          <w:rPr>
            <w:webHidden/>
          </w:rPr>
          <w:tab/>
        </w:r>
      </w:hyperlink>
    </w:p>
    <w:p w:rsidR="00052219" w:rsidRPr="00052219" w:rsidRDefault="00F42C5D" w:rsidP="00052219">
      <w:pPr>
        <w:pStyle w:val="2"/>
        <w:rPr>
          <w:rFonts w:asciiTheme="minorHAnsi" w:eastAsiaTheme="minorEastAsia" w:hAnsiTheme="minorHAnsi" w:cstheme="minorBidi"/>
          <w:i w:val="0"/>
          <w:iCs w:val="0"/>
          <w:sz w:val="22"/>
          <w:szCs w:val="22"/>
        </w:rPr>
      </w:pPr>
      <w:hyperlink w:anchor="_Toc208139216" w:history="1">
        <w:r w:rsidR="00052219" w:rsidRPr="00052219">
          <w:rPr>
            <w:rStyle w:val="a8"/>
            <w:color w:val="auto"/>
          </w:rPr>
          <w:t>1.1. Цель и место дисциплины в структуре образовательной программы</w:t>
        </w:r>
        <w:r w:rsidR="00052219" w:rsidRPr="00052219">
          <w:rPr>
            <w:webHidden/>
          </w:rPr>
          <w:tab/>
        </w:r>
      </w:hyperlink>
    </w:p>
    <w:p w:rsidR="00052219" w:rsidRPr="00052219" w:rsidRDefault="00F42C5D" w:rsidP="00052219">
      <w:pPr>
        <w:pStyle w:val="2"/>
        <w:rPr>
          <w:rFonts w:asciiTheme="minorHAnsi" w:eastAsiaTheme="minorEastAsia" w:hAnsiTheme="minorHAnsi" w:cstheme="minorBidi"/>
          <w:i w:val="0"/>
          <w:iCs w:val="0"/>
          <w:sz w:val="22"/>
          <w:szCs w:val="22"/>
        </w:rPr>
      </w:pPr>
      <w:hyperlink w:anchor="_Toc208139217" w:history="1">
        <w:r w:rsidR="00052219" w:rsidRPr="00052219">
          <w:rPr>
            <w:rStyle w:val="a8"/>
            <w:color w:val="auto"/>
          </w:rPr>
          <w:t>1.2. Планируемые результаты освоения дисциплины</w:t>
        </w:r>
        <w:r w:rsidR="00052219" w:rsidRPr="00052219">
          <w:rPr>
            <w:webHidden/>
          </w:rPr>
          <w:tab/>
        </w:r>
      </w:hyperlink>
    </w:p>
    <w:p w:rsidR="00052219" w:rsidRPr="00052219" w:rsidRDefault="00F42C5D" w:rsidP="00052219">
      <w:pPr>
        <w:pStyle w:val="11"/>
        <w:rPr>
          <w:rFonts w:asciiTheme="minorHAnsi" w:eastAsiaTheme="minorEastAsia" w:hAnsiTheme="minorHAnsi" w:cstheme="minorBidi"/>
          <w:b w:val="0"/>
          <w:bCs w:val="0"/>
          <w:lang w:eastAsia="ru-RU"/>
        </w:rPr>
      </w:pPr>
      <w:hyperlink w:anchor="_Toc208139218" w:history="1">
        <w:r w:rsidR="00052219" w:rsidRPr="00052219">
          <w:rPr>
            <w:rStyle w:val="a8"/>
            <w:color w:val="auto"/>
          </w:rPr>
          <w:t>2. Структура и содержание дисциплины</w:t>
        </w:r>
        <w:r w:rsidR="00052219" w:rsidRPr="00052219">
          <w:rPr>
            <w:webHidden/>
          </w:rPr>
          <w:tab/>
        </w:r>
      </w:hyperlink>
    </w:p>
    <w:p w:rsidR="00052219" w:rsidRPr="00052219" w:rsidRDefault="00F42C5D" w:rsidP="00052219">
      <w:pPr>
        <w:pStyle w:val="2"/>
        <w:rPr>
          <w:rFonts w:asciiTheme="minorHAnsi" w:eastAsiaTheme="minorEastAsia" w:hAnsiTheme="minorHAnsi" w:cstheme="minorBidi"/>
          <w:i w:val="0"/>
          <w:iCs w:val="0"/>
          <w:sz w:val="22"/>
          <w:szCs w:val="22"/>
        </w:rPr>
      </w:pPr>
      <w:hyperlink w:anchor="_Toc208139219" w:history="1">
        <w:r w:rsidR="00052219" w:rsidRPr="00052219">
          <w:rPr>
            <w:rStyle w:val="a8"/>
            <w:color w:val="auto"/>
          </w:rPr>
          <w:t>2.1. Трудоемкость освоения дисциплины</w:t>
        </w:r>
        <w:r w:rsidR="00052219" w:rsidRPr="00052219">
          <w:rPr>
            <w:webHidden/>
          </w:rPr>
          <w:tab/>
        </w:r>
      </w:hyperlink>
    </w:p>
    <w:p w:rsidR="00052219" w:rsidRPr="00052219" w:rsidRDefault="00F42C5D" w:rsidP="00052219">
      <w:pPr>
        <w:pStyle w:val="2"/>
        <w:rPr>
          <w:rFonts w:asciiTheme="minorHAnsi" w:eastAsiaTheme="minorEastAsia" w:hAnsiTheme="minorHAnsi" w:cstheme="minorBidi"/>
          <w:i w:val="0"/>
          <w:iCs w:val="0"/>
          <w:sz w:val="22"/>
          <w:szCs w:val="22"/>
        </w:rPr>
      </w:pPr>
      <w:hyperlink w:anchor="_Toc208139220" w:history="1">
        <w:r w:rsidR="00052219" w:rsidRPr="00052219">
          <w:rPr>
            <w:rStyle w:val="a8"/>
            <w:color w:val="auto"/>
          </w:rPr>
          <w:t>2.2. </w:t>
        </w:r>
        <w:r w:rsidR="00630634">
          <w:rPr>
            <w:rStyle w:val="a8"/>
            <w:color w:val="auto"/>
          </w:rPr>
          <w:t>С</w:t>
        </w:r>
        <w:r w:rsidR="00052219" w:rsidRPr="00052219">
          <w:rPr>
            <w:rStyle w:val="a8"/>
            <w:color w:val="auto"/>
          </w:rPr>
          <w:t>одержание дисциплины</w:t>
        </w:r>
        <w:r w:rsidR="00052219" w:rsidRPr="00052219">
          <w:rPr>
            <w:webHidden/>
          </w:rPr>
          <w:tab/>
        </w:r>
      </w:hyperlink>
    </w:p>
    <w:p w:rsidR="00052219" w:rsidRPr="00052219" w:rsidRDefault="00F42C5D" w:rsidP="00052219">
      <w:pPr>
        <w:pStyle w:val="11"/>
        <w:rPr>
          <w:rFonts w:asciiTheme="minorHAnsi" w:eastAsiaTheme="minorEastAsia" w:hAnsiTheme="minorHAnsi" w:cstheme="minorBidi"/>
          <w:b w:val="0"/>
          <w:bCs w:val="0"/>
          <w:lang w:eastAsia="ru-RU"/>
        </w:rPr>
      </w:pPr>
      <w:hyperlink w:anchor="_Toc208139221" w:history="1">
        <w:r w:rsidR="00052219" w:rsidRPr="00052219">
          <w:rPr>
            <w:rStyle w:val="a8"/>
            <w:color w:val="auto"/>
          </w:rPr>
          <w:t>3. Условия реализации дисциплины</w:t>
        </w:r>
        <w:r w:rsidR="00052219" w:rsidRPr="00052219">
          <w:rPr>
            <w:webHidden/>
          </w:rPr>
          <w:tab/>
        </w:r>
      </w:hyperlink>
    </w:p>
    <w:p w:rsidR="006B2814" w:rsidRPr="00052219" w:rsidRDefault="00F42C5D" w:rsidP="00052219">
      <w:pPr>
        <w:pStyle w:val="11"/>
        <w:rPr>
          <w:rFonts w:eastAsiaTheme="minorEastAsia"/>
          <w:lang w:eastAsia="ru-RU"/>
        </w:rPr>
      </w:pPr>
      <w:hyperlink w:anchor="_Toc208139222" w:history="1">
        <w:r w:rsidR="00052219" w:rsidRPr="00052219">
          <w:rPr>
            <w:rStyle w:val="a8"/>
            <w:color w:val="auto"/>
          </w:rPr>
          <w:t>3.1. Материально-техническое обеспечение</w:t>
        </w:r>
        <w:r w:rsidR="00052219" w:rsidRPr="00052219">
          <w:rPr>
            <w:webHidden/>
          </w:rPr>
          <w:tab/>
        </w:r>
      </w:hyperlink>
    </w:p>
    <w:p w:rsidR="006B2814" w:rsidRPr="00052219"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052219" w:rsidRPr="00B64185" w:rsidRDefault="00052219" w:rsidP="00052219">
      <w:pPr>
        <w:pStyle w:val="14"/>
        <w:ind w:left="360"/>
        <w:rPr>
          <w:rFonts w:ascii="Times New Roman" w:hAnsi="Times New Roman"/>
          <w:sz w:val="28"/>
          <w:szCs w:val="28"/>
        </w:rPr>
      </w:pPr>
      <w:r w:rsidRPr="00B64185">
        <w:rPr>
          <w:rFonts w:ascii="Times New Roman" w:hAnsi="Times New Roman"/>
          <w:sz w:val="28"/>
          <w:szCs w:val="28"/>
        </w:rPr>
        <w:t>Общая характеристика</w:t>
      </w:r>
      <w:r w:rsidRPr="00B64185">
        <w:rPr>
          <w:rFonts w:ascii="Times New Roman" w:hAnsi="Times New Roman"/>
          <w:sz w:val="28"/>
          <w:szCs w:val="28"/>
          <w:lang w:val="ru-RU"/>
        </w:rPr>
        <w:t xml:space="preserve"> </w:t>
      </w:r>
      <w:bookmarkStart w:id="2" w:name="_Hlk158201963"/>
      <w:r w:rsidRPr="00B64185">
        <w:rPr>
          <w:rFonts w:ascii="Times New Roman" w:hAnsi="Times New Roman"/>
          <w:sz w:val="28"/>
          <w:szCs w:val="28"/>
        </w:rPr>
        <w:t>РАБОЧЕЙ ПРОГРАММЫ УЧЕБНОЙ ДИСЦИПЛИНЫ</w:t>
      </w:r>
    </w:p>
    <w:p w:rsidR="00052219" w:rsidRPr="00B64185" w:rsidRDefault="00052219" w:rsidP="00052219">
      <w:pPr>
        <w:pStyle w:val="13"/>
        <w:jc w:val="center"/>
        <w:rPr>
          <w:rFonts w:eastAsia="Segoe UI"/>
          <w:sz w:val="28"/>
          <w:szCs w:val="28"/>
          <w:lang w:val="ru-RU"/>
        </w:rPr>
      </w:pPr>
      <w:r w:rsidRPr="00B64185">
        <w:rPr>
          <w:rFonts w:eastAsia="Segoe UI"/>
          <w:sz w:val="28"/>
          <w:szCs w:val="28"/>
          <w:lang w:val="ru-RU"/>
        </w:rPr>
        <w:t>«ОП.0</w:t>
      </w:r>
      <w:r w:rsidR="00380CFE" w:rsidRPr="00B64185">
        <w:rPr>
          <w:rFonts w:eastAsia="Segoe UI"/>
          <w:sz w:val="28"/>
          <w:szCs w:val="28"/>
          <w:lang w:val="ru-RU"/>
        </w:rPr>
        <w:t>5 Основы информационной безопасности</w:t>
      </w:r>
      <w:r w:rsidRPr="00B64185">
        <w:rPr>
          <w:rFonts w:eastAsia="Segoe UI"/>
          <w:sz w:val="28"/>
          <w:szCs w:val="28"/>
          <w:lang w:val="ru-RU"/>
        </w:rPr>
        <w:t>»</w:t>
      </w:r>
    </w:p>
    <w:bookmarkEnd w:id="2"/>
    <w:p w:rsidR="00052219" w:rsidRPr="00B64185" w:rsidRDefault="00052219" w:rsidP="00052219">
      <w:pPr>
        <w:pStyle w:val="13"/>
        <w:rPr>
          <w:sz w:val="28"/>
          <w:szCs w:val="28"/>
          <w:lang w:val="ru-RU"/>
        </w:rPr>
      </w:pPr>
    </w:p>
    <w:p w:rsidR="00052219" w:rsidRPr="00B64185" w:rsidRDefault="00052219" w:rsidP="00052219">
      <w:pPr>
        <w:pStyle w:val="110"/>
        <w:rPr>
          <w:rFonts w:ascii="Times New Roman" w:hAnsi="Times New Roman"/>
          <w:sz w:val="28"/>
          <w:szCs w:val="28"/>
        </w:rPr>
      </w:pPr>
      <w:bookmarkStart w:id="3" w:name="_Toc150695623"/>
      <w:bookmarkStart w:id="4" w:name="_Toc156294567"/>
      <w:bookmarkStart w:id="5" w:name="_Toc208139117"/>
      <w:bookmarkStart w:id="6" w:name="_Toc208139216"/>
      <w:bookmarkStart w:id="7" w:name="_Toc208139315"/>
      <w:bookmarkStart w:id="8" w:name="_Toc208139414"/>
      <w:bookmarkStart w:id="9" w:name="_Toc208139513"/>
      <w:bookmarkStart w:id="10" w:name="_Toc208139612"/>
      <w:bookmarkStart w:id="11" w:name="_Toc208139711"/>
      <w:bookmarkStart w:id="12" w:name="_Toc208139810"/>
      <w:bookmarkStart w:id="13" w:name="_Toc208139909"/>
      <w:r w:rsidRPr="00B64185">
        <w:rPr>
          <w:rFonts w:ascii="Times New Roman" w:hAnsi="Times New Roman"/>
          <w:sz w:val="28"/>
          <w:szCs w:val="28"/>
        </w:rPr>
        <w:t xml:space="preserve">1.1. Цель и место </w:t>
      </w:r>
      <w:bookmarkEnd w:id="3"/>
      <w:r w:rsidRPr="00B64185">
        <w:rPr>
          <w:rFonts w:ascii="Times New Roman" w:hAnsi="Times New Roman"/>
          <w:sz w:val="28"/>
          <w:szCs w:val="28"/>
        </w:rPr>
        <w:t>дисциплины в структуре образовательной программы</w:t>
      </w:r>
      <w:bookmarkEnd w:id="4"/>
      <w:bookmarkEnd w:id="5"/>
      <w:bookmarkEnd w:id="6"/>
      <w:bookmarkEnd w:id="7"/>
      <w:bookmarkEnd w:id="8"/>
      <w:bookmarkEnd w:id="9"/>
      <w:bookmarkEnd w:id="10"/>
      <w:bookmarkEnd w:id="11"/>
      <w:bookmarkEnd w:id="12"/>
      <w:bookmarkEnd w:id="13"/>
    </w:p>
    <w:p w:rsidR="00380CFE" w:rsidRPr="00B64185" w:rsidRDefault="00380CFE" w:rsidP="00380CFE">
      <w:pPr>
        <w:suppressAutoHyphens/>
        <w:spacing w:line="276" w:lineRule="auto"/>
        <w:ind w:firstLine="709"/>
        <w:jc w:val="both"/>
        <w:rPr>
          <w:rFonts w:ascii="Times New Roman" w:eastAsia="Times New Roman" w:hAnsi="Times New Roman" w:cs="Times New Roman"/>
          <w:sz w:val="28"/>
          <w:szCs w:val="28"/>
          <w:lang w:eastAsia="ru-RU"/>
        </w:rPr>
      </w:pPr>
      <w:bookmarkStart w:id="14" w:name="_Toc156294568"/>
      <w:bookmarkStart w:id="15" w:name="_Toc208139118"/>
      <w:bookmarkStart w:id="16" w:name="_Toc208139217"/>
      <w:bookmarkStart w:id="17" w:name="_Toc208139316"/>
      <w:bookmarkStart w:id="18" w:name="_Toc208139415"/>
      <w:bookmarkStart w:id="19" w:name="_Toc208139514"/>
      <w:bookmarkStart w:id="20" w:name="_Toc208139613"/>
      <w:bookmarkStart w:id="21" w:name="_Toc208139712"/>
      <w:bookmarkStart w:id="22" w:name="_Toc208139811"/>
      <w:bookmarkStart w:id="23" w:name="_Toc208139910"/>
      <w:r w:rsidRPr="00B64185">
        <w:rPr>
          <w:rFonts w:ascii="Times New Roman" w:eastAsia="Times New Roman" w:hAnsi="Times New Roman" w:cs="Times New Roman"/>
          <w:sz w:val="28"/>
          <w:szCs w:val="28"/>
          <w:lang w:eastAsia="ru-RU"/>
        </w:rPr>
        <w:t xml:space="preserve">Цель дисциплины «Основы информационной безопасности»: формирование у студентов знаний и представлений о смысле, целях и задачах информационной защиты, характерных свойствах защищаемой информации, основных информационных угрозах, существующих направлениях защиты и возможностях построения моделей, стратегий, методов и правил информационной защиты. </w:t>
      </w:r>
    </w:p>
    <w:p w:rsidR="00380CFE" w:rsidRPr="00B64185" w:rsidRDefault="00380CFE" w:rsidP="00380CFE">
      <w:pPr>
        <w:suppressAutoHyphens/>
        <w:spacing w:line="276" w:lineRule="auto"/>
        <w:ind w:firstLine="709"/>
        <w:jc w:val="both"/>
        <w:rPr>
          <w:rFonts w:ascii="Times New Roman" w:eastAsia="Times New Roman" w:hAnsi="Times New Roman" w:cs="Times New Roman"/>
          <w:sz w:val="28"/>
          <w:szCs w:val="28"/>
          <w:lang w:eastAsia="ru-RU"/>
        </w:rPr>
      </w:pPr>
      <w:r w:rsidRPr="00B64185">
        <w:rPr>
          <w:rFonts w:ascii="Times New Roman" w:eastAsia="Times New Roman" w:hAnsi="Times New Roman" w:cs="Times New Roman"/>
          <w:sz w:val="28"/>
          <w:szCs w:val="28"/>
          <w:lang w:eastAsia="ru-RU"/>
        </w:rPr>
        <w:t>Дисциплина «Основы информационной безопасности» включена в обязательную часть общепрофессионального цикла образовательной программы.</w:t>
      </w:r>
    </w:p>
    <w:p w:rsidR="00052219" w:rsidRPr="00B64185" w:rsidRDefault="00052219" w:rsidP="00052219">
      <w:pPr>
        <w:pStyle w:val="110"/>
        <w:rPr>
          <w:rFonts w:ascii="Times New Roman" w:hAnsi="Times New Roman"/>
          <w:sz w:val="28"/>
          <w:szCs w:val="28"/>
        </w:rPr>
      </w:pPr>
      <w:r w:rsidRPr="00B64185">
        <w:rPr>
          <w:rFonts w:ascii="Times New Roman" w:hAnsi="Times New Roman"/>
          <w:sz w:val="28"/>
          <w:szCs w:val="28"/>
        </w:rPr>
        <w:t>1.2. Планируемые результаты освоения дисциплины</w:t>
      </w:r>
      <w:bookmarkEnd w:id="14"/>
      <w:bookmarkEnd w:id="15"/>
      <w:bookmarkEnd w:id="16"/>
      <w:bookmarkEnd w:id="17"/>
      <w:bookmarkEnd w:id="18"/>
      <w:bookmarkEnd w:id="19"/>
      <w:bookmarkEnd w:id="20"/>
      <w:bookmarkEnd w:id="21"/>
      <w:bookmarkEnd w:id="22"/>
      <w:bookmarkEnd w:id="23"/>
    </w:p>
    <w:p w:rsidR="0042414C" w:rsidRPr="00B64185" w:rsidRDefault="0042414C" w:rsidP="00052219">
      <w:pPr>
        <w:spacing w:after="120"/>
        <w:ind w:firstLine="709"/>
        <w:rPr>
          <w:rFonts w:ascii="Times New Roman" w:eastAsia="Times New Roman" w:hAnsi="Times New Roman" w:cs="Times New Roman"/>
          <w:sz w:val="28"/>
          <w:szCs w:val="28"/>
          <w:lang w:eastAsia="ru-RU"/>
        </w:rPr>
      </w:pPr>
      <w:r w:rsidRPr="00B64185">
        <w:rPr>
          <w:rFonts w:ascii="Times New Roman" w:eastAsia="Times New Roman" w:hAnsi="Times New Roman" w:cs="Times New Roman"/>
          <w:sz w:val="28"/>
          <w:szCs w:val="28"/>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p>
    <w:p w:rsidR="00052219" w:rsidRPr="00B64185" w:rsidRDefault="00052219" w:rsidP="00052219">
      <w:pPr>
        <w:spacing w:after="120"/>
        <w:ind w:firstLine="709"/>
        <w:rPr>
          <w:rFonts w:ascii="Times New Roman" w:hAnsi="Times New Roman" w:cs="Times New Roman"/>
          <w:bCs/>
          <w:sz w:val="28"/>
          <w:szCs w:val="28"/>
        </w:rPr>
      </w:pPr>
      <w:r w:rsidRPr="00B64185">
        <w:rPr>
          <w:rFonts w:ascii="Times New Roman" w:hAnsi="Times New Roman" w:cs="Times New Roman"/>
          <w:bCs/>
          <w:sz w:val="28"/>
          <w:szCs w:val="28"/>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2731"/>
        <w:gridCol w:w="2703"/>
        <w:gridCol w:w="2738"/>
      </w:tblGrid>
      <w:tr w:rsidR="00380CFE" w:rsidRPr="0007329C" w:rsidTr="00BA21A3">
        <w:tc>
          <w:tcPr>
            <w:tcW w:w="1245" w:type="dxa"/>
            <w:tcBorders>
              <w:top w:val="single" w:sz="4" w:space="0" w:color="auto"/>
              <w:left w:val="single" w:sz="4" w:space="0" w:color="auto"/>
              <w:right w:val="single" w:sz="4" w:space="0" w:color="auto"/>
            </w:tcBorders>
          </w:tcPr>
          <w:p w:rsidR="00380CFE" w:rsidRPr="0007329C" w:rsidRDefault="00380CFE" w:rsidP="00BA21A3">
            <w:pPr>
              <w:rPr>
                <w:rStyle w:val="af"/>
                <w:b/>
                <w:i w:val="0"/>
                <w:sz w:val="24"/>
                <w:szCs w:val="24"/>
              </w:rPr>
            </w:pPr>
            <w:r w:rsidRPr="0007329C">
              <w:rPr>
                <w:rStyle w:val="af"/>
                <w:b/>
                <w:sz w:val="24"/>
                <w:szCs w:val="24"/>
              </w:rPr>
              <w:t xml:space="preserve">Код ОК, </w:t>
            </w:r>
          </w:p>
          <w:p w:rsidR="00380CFE" w:rsidRPr="0007329C" w:rsidRDefault="00380CFE" w:rsidP="00BA21A3">
            <w:pPr>
              <w:rPr>
                <w:rStyle w:val="af"/>
                <w:b/>
                <w:i w:val="0"/>
                <w:sz w:val="24"/>
                <w:szCs w:val="24"/>
              </w:rPr>
            </w:pPr>
            <w:r w:rsidRPr="0007329C">
              <w:rPr>
                <w:rStyle w:val="af"/>
                <w:b/>
                <w:sz w:val="24"/>
                <w:szCs w:val="24"/>
              </w:rPr>
              <w:t xml:space="preserve">ПК </w:t>
            </w:r>
          </w:p>
        </w:tc>
        <w:tc>
          <w:tcPr>
            <w:tcW w:w="2807" w:type="dxa"/>
            <w:tcBorders>
              <w:top w:val="single" w:sz="4" w:space="0" w:color="auto"/>
              <w:left w:val="single" w:sz="4" w:space="0" w:color="auto"/>
              <w:right w:val="single" w:sz="4" w:space="0" w:color="auto"/>
            </w:tcBorders>
          </w:tcPr>
          <w:p w:rsidR="00380CFE" w:rsidRPr="0007329C" w:rsidRDefault="00380CFE" w:rsidP="00BA21A3">
            <w:pPr>
              <w:jc w:val="center"/>
              <w:rPr>
                <w:rFonts w:ascii="Times New Roman" w:hAnsi="Times New Roman" w:cs="Times New Roman"/>
                <w:b/>
                <w:sz w:val="24"/>
                <w:szCs w:val="24"/>
              </w:rPr>
            </w:pPr>
            <w:r w:rsidRPr="0007329C">
              <w:rPr>
                <w:rFonts w:ascii="Times New Roman" w:hAnsi="Times New Roman" w:cs="Times New Roman"/>
                <w:b/>
                <w:sz w:val="24"/>
                <w:szCs w:val="24"/>
              </w:rPr>
              <w:t>Уметь</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80CFE" w:rsidRPr="0007329C" w:rsidRDefault="00380CFE" w:rsidP="00BA21A3">
            <w:pPr>
              <w:jc w:val="center"/>
              <w:rPr>
                <w:rFonts w:ascii="Times New Roman" w:hAnsi="Times New Roman" w:cs="Times New Roman"/>
                <w:b/>
                <w:sz w:val="24"/>
                <w:szCs w:val="24"/>
              </w:rPr>
            </w:pPr>
            <w:r w:rsidRPr="0007329C">
              <w:rPr>
                <w:rFonts w:ascii="Times New Roman" w:hAnsi="Times New Roman" w:cs="Times New Roman"/>
                <w:b/>
                <w:sz w:val="24"/>
                <w:szCs w:val="24"/>
              </w:rPr>
              <w:t>Знать</w:t>
            </w:r>
          </w:p>
        </w:tc>
        <w:tc>
          <w:tcPr>
            <w:tcW w:w="2769" w:type="dxa"/>
            <w:tcBorders>
              <w:top w:val="single" w:sz="4" w:space="0" w:color="auto"/>
              <w:left w:val="single" w:sz="4" w:space="0" w:color="auto"/>
              <w:bottom w:val="single" w:sz="4" w:space="0" w:color="auto"/>
              <w:right w:val="single" w:sz="4" w:space="0" w:color="auto"/>
            </w:tcBorders>
          </w:tcPr>
          <w:p w:rsidR="00380CFE" w:rsidRPr="0007329C" w:rsidRDefault="00380CFE" w:rsidP="00BA21A3">
            <w:pPr>
              <w:jc w:val="center"/>
              <w:rPr>
                <w:rFonts w:ascii="Times New Roman" w:hAnsi="Times New Roman" w:cs="Times New Roman"/>
                <w:b/>
                <w:sz w:val="24"/>
                <w:szCs w:val="24"/>
              </w:rPr>
            </w:pPr>
            <w:r w:rsidRPr="0007329C">
              <w:rPr>
                <w:rFonts w:ascii="Times New Roman" w:hAnsi="Times New Roman" w:cs="Times New Roman"/>
                <w:b/>
                <w:sz w:val="24"/>
                <w:szCs w:val="24"/>
              </w:rPr>
              <w:t xml:space="preserve">Владеть навыками </w:t>
            </w:r>
          </w:p>
        </w:tc>
      </w:tr>
      <w:tr w:rsidR="00380CFE" w:rsidRPr="0007329C" w:rsidTr="00BA21A3">
        <w:tc>
          <w:tcPr>
            <w:tcW w:w="1245" w:type="dxa"/>
            <w:tcBorders>
              <w:top w:val="single" w:sz="4" w:space="0" w:color="auto"/>
              <w:left w:val="single" w:sz="4" w:space="0" w:color="auto"/>
              <w:right w:val="single" w:sz="4" w:space="0" w:color="auto"/>
            </w:tcBorders>
          </w:tcPr>
          <w:p w:rsidR="00380CFE" w:rsidRPr="0007329C" w:rsidRDefault="00380CFE" w:rsidP="00BA21A3">
            <w:pPr>
              <w:rPr>
                <w:rFonts w:ascii="Times New Roman" w:hAnsi="Times New Roman" w:cs="Times New Roman"/>
                <w:bCs/>
                <w:sz w:val="24"/>
                <w:szCs w:val="24"/>
              </w:rPr>
            </w:pPr>
            <w:r w:rsidRPr="0007329C">
              <w:rPr>
                <w:rFonts w:ascii="Times New Roman" w:hAnsi="Times New Roman" w:cs="Times New Roman"/>
                <w:bCs/>
                <w:sz w:val="24"/>
                <w:szCs w:val="24"/>
              </w:rPr>
              <w:t>ОК.01</w:t>
            </w:r>
          </w:p>
        </w:tc>
        <w:tc>
          <w:tcPr>
            <w:tcW w:w="2807" w:type="dxa"/>
            <w:tcBorders>
              <w:top w:val="single" w:sz="4" w:space="0" w:color="auto"/>
              <w:left w:val="single" w:sz="4" w:space="0" w:color="auto"/>
              <w:right w:val="single" w:sz="4" w:space="0" w:color="auto"/>
            </w:tcBorders>
          </w:tcPr>
          <w:p w:rsidR="00380CFE" w:rsidRDefault="00380CFE" w:rsidP="00BA21A3">
            <w:pPr>
              <w:rPr>
                <w:rFonts w:ascii="Times New Roman" w:hAnsi="Times New Roman" w:cs="Times New Roman"/>
                <w:bCs/>
                <w:sz w:val="24"/>
                <w:szCs w:val="24"/>
              </w:rPr>
            </w:pPr>
            <w:r w:rsidRPr="002122A9">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380CFE" w:rsidRPr="007E5897" w:rsidRDefault="00380CFE" w:rsidP="00BA21A3">
            <w:pPr>
              <w:rPr>
                <w:rFonts w:ascii="Times New Roman" w:hAnsi="Times New Roman" w:cs="Times New Roman"/>
                <w:bCs/>
                <w:sz w:val="24"/>
                <w:szCs w:val="24"/>
              </w:rPr>
            </w:pPr>
            <w:r w:rsidRPr="007E5897">
              <w:rPr>
                <w:rFonts w:ascii="Times New Roman" w:hAnsi="Times New Roman" w:cs="Times New Roman"/>
                <w:bCs/>
                <w:sz w:val="24"/>
                <w:szCs w:val="24"/>
              </w:rPr>
              <w:lastRenderedPageBreak/>
              <w:t>составлять план действия; определять необходимые ресурсы;</w:t>
            </w:r>
          </w:p>
          <w:p w:rsidR="00380CFE" w:rsidRPr="007E5897" w:rsidRDefault="00380CFE" w:rsidP="00BA21A3">
            <w:pPr>
              <w:rPr>
                <w:rFonts w:ascii="Times New Roman" w:hAnsi="Times New Roman" w:cs="Times New Roman"/>
                <w:bCs/>
                <w:sz w:val="24"/>
                <w:szCs w:val="24"/>
              </w:rPr>
            </w:pPr>
            <w:r w:rsidRPr="007E5897">
              <w:rPr>
                <w:rFonts w:ascii="Times New Roman" w:hAnsi="Times New Roman" w:cs="Times New Roman"/>
                <w:bCs/>
                <w:sz w:val="24"/>
                <w:szCs w:val="24"/>
              </w:rPr>
              <w:t>владеть актуальными методами работы в профессиональной и смежных сферах</w:t>
            </w:r>
          </w:p>
          <w:p w:rsidR="00380CFE" w:rsidRPr="0007329C" w:rsidRDefault="00380CFE" w:rsidP="00BA21A3">
            <w:pPr>
              <w:rPr>
                <w:rFonts w:ascii="Times New Roman" w:hAnsi="Times New Roman" w:cs="Times New Roman"/>
                <w:bCs/>
                <w:sz w:val="24"/>
                <w:szCs w:val="24"/>
              </w:rPr>
            </w:pPr>
            <w:r w:rsidRPr="007E5897">
              <w:rPr>
                <w:rFonts w:ascii="Times New Roman" w:hAnsi="Times New Roman" w:cs="Times New Roman"/>
                <w:bCs/>
                <w:sz w:val="24"/>
                <w:szCs w:val="24"/>
              </w:rPr>
              <w:t>реализовывать составленный план; оценивать результат и последствия своих действий (самостоятельно или с помощью наставника)</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80CFE" w:rsidRDefault="00380CFE" w:rsidP="00BA21A3">
            <w:pPr>
              <w:rPr>
                <w:rFonts w:ascii="Times New Roman" w:hAnsi="Times New Roman" w:cs="Times New Roman"/>
                <w:bCs/>
                <w:sz w:val="24"/>
                <w:szCs w:val="24"/>
              </w:rPr>
            </w:pPr>
            <w:r w:rsidRPr="002122A9">
              <w:rPr>
                <w:rFonts w:ascii="Times New Roman" w:hAnsi="Times New Roman" w:cs="Times New Roman"/>
                <w:bCs/>
                <w:sz w:val="24"/>
                <w:szCs w:val="24"/>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380CFE" w:rsidRPr="0007329C" w:rsidRDefault="00380CFE" w:rsidP="00BA21A3">
            <w:pPr>
              <w:rPr>
                <w:rFonts w:ascii="Times New Roman" w:hAnsi="Times New Roman" w:cs="Times New Roman"/>
                <w:bCs/>
                <w:sz w:val="24"/>
                <w:szCs w:val="24"/>
              </w:rPr>
            </w:pPr>
            <w:r w:rsidRPr="007E5897">
              <w:rPr>
                <w:rFonts w:ascii="Times New Roman" w:hAnsi="Times New Roman" w:cs="Times New Roman"/>
                <w:bCs/>
                <w:sz w:val="24"/>
                <w:szCs w:val="24"/>
              </w:rPr>
              <w:t xml:space="preserve">алгоритмы выполнения работ в профессиональной и </w:t>
            </w:r>
            <w:r w:rsidRPr="007E5897">
              <w:rPr>
                <w:rFonts w:ascii="Times New Roman" w:hAnsi="Times New Roman" w:cs="Times New Roman"/>
                <w:bCs/>
                <w:sz w:val="24"/>
                <w:szCs w:val="24"/>
              </w:rPr>
              <w:lastRenderedPageBreak/>
              <w:t>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769" w:type="dxa"/>
            <w:tcBorders>
              <w:top w:val="single" w:sz="4" w:space="0" w:color="auto"/>
              <w:left w:val="single" w:sz="4" w:space="0" w:color="auto"/>
              <w:bottom w:val="single" w:sz="4" w:space="0" w:color="auto"/>
              <w:right w:val="single" w:sz="4" w:space="0" w:color="auto"/>
            </w:tcBorders>
          </w:tcPr>
          <w:p w:rsidR="00380CFE" w:rsidRPr="0007329C" w:rsidRDefault="00380CFE" w:rsidP="00BA21A3">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380CFE" w:rsidRPr="0007329C" w:rsidTr="00BA21A3">
        <w:tc>
          <w:tcPr>
            <w:tcW w:w="1245" w:type="dxa"/>
            <w:tcBorders>
              <w:left w:val="single" w:sz="4" w:space="0" w:color="auto"/>
              <w:right w:val="single" w:sz="4" w:space="0" w:color="auto"/>
            </w:tcBorders>
          </w:tcPr>
          <w:p w:rsidR="00380CFE" w:rsidRPr="0007329C" w:rsidRDefault="00380CFE" w:rsidP="00BA21A3">
            <w:pPr>
              <w:rPr>
                <w:rFonts w:ascii="Times New Roman" w:hAnsi="Times New Roman" w:cs="Times New Roman"/>
                <w:bCs/>
                <w:sz w:val="24"/>
                <w:szCs w:val="24"/>
              </w:rPr>
            </w:pPr>
            <w:r w:rsidRPr="0007329C">
              <w:rPr>
                <w:rFonts w:ascii="Times New Roman" w:hAnsi="Times New Roman" w:cs="Times New Roman"/>
                <w:bCs/>
                <w:sz w:val="24"/>
                <w:szCs w:val="24"/>
              </w:rPr>
              <w:lastRenderedPageBreak/>
              <w:t>ОК.02</w:t>
            </w:r>
          </w:p>
        </w:tc>
        <w:tc>
          <w:tcPr>
            <w:tcW w:w="2807" w:type="dxa"/>
            <w:tcBorders>
              <w:left w:val="single" w:sz="4" w:space="0" w:color="auto"/>
              <w:bottom w:val="single" w:sz="4" w:space="0" w:color="auto"/>
              <w:right w:val="single" w:sz="4" w:space="0" w:color="auto"/>
            </w:tcBorders>
          </w:tcPr>
          <w:p w:rsidR="00380CFE" w:rsidRPr="0007329C" w:rsidRDefault="00380CFE" w:rsidP="00BA21A3">
            <w:pPr>
              <w:rPr>
                <w:rFonts w:ascii="Times New Roman" w:hAnsi="Times New Roman" w:cs="Times New Roman"/>
                <w:bCs/>
                <w:sz w:val="24"/>
                <w:szCs w:val="24"/>
              </w:rPr>
            </w:pPr>
            <w:r w:rsidRPr="002122A9">
              <w:rPr>
                <w:rFonts w:ascii="Times New Roman" w:hAnsi="Times New Roman" w:cs="Times New Roman"/>
                <w:bCs/>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80CFE" w:rsidRPr="0007329C" w:rsidRDefault="00380CFE" w:rsidP="00BA21A3">
            <w:pPr>
              <w:rPr>
                <w:rFonts w:ascii="Times New Roman" w:hAnsi="Times New Roman" w:cs="Times New Roman"/>
                <w:bCs/>
                <w:sz w:val="24"/>
                <w:szCs w:val="24"/>
              </w:rPr>
            </w:pPr>
            <w:r w:rsidRPr="002122A9">
              <w:rPr>
                <w:rFonts w:ascii="Times New Roman" w:hAnsi="Times New Roman" w:cs="Times New Roman"/>
                <w:bCs/>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769" w:type="dxa"/>
            <w:tcBorders>
              <w:top w:val="single" w:sz="4" w:space="0" w:color="auto"/>
              <w:left w:val="single" w:sz="4" w:space="0" w:color="auto"/>
              <w:bottom w:val="single" w:sz="4" w:space="0" w:color="auto"/>
              <w:right w:val="single" w:sz="4" w:space="0" w:color="auto"/>
            </w:tcBorders>
          </w:tcPr>
          <w:p w:rsidR="00380CFE" w:rsidRPr="0007329C" w:rsidRDefault="00380CFE" w:rsidP="00BA21A3">
            <w:pPr>
              <w:jc w:val="center"/>
              <w:rPr>
                <w:rFonts w:ascii="Times New Roman" w:hAnsi="Times New Roman" w:cs="Times New Roman"/>
                <w:bCs/>
                <w:sz w:val="24"/>
                <w:szCs w:val="24"/>
              </w:rPr>
            </w:pPr>
            <w:r w:rsidRPr="0007329C">
              <w:rPr>
                <w:rFonts w:ascii="Times New Roman" w:hAnsi="Times New Roman" w:cs="Times New Roman"/>
                <w:bCs/>
                <w:sz w:val="24"/>
                <w:szCs w:val="24"/>
              </w:rPr>
              <w:t>-</w:t>
            </w:r>
          </w:p>
        </w:tc>
      </w:tr>
      <w:tr w:rsidR="00380CFE" w:rsidRPr="0007329C" w:rsidTr="00BA21A3">
        <w:tc>
          <w:tcPr>
            <w:tcW w:w="1245" w:type="dxa"/>
            <w:tcBorders>
              <w:left w:val="single" w:sz="4" w:space="0" w:color="auto"/>
              <w:bottom w:val="single" w:sz="4" w:space="0" w:color="auto"/>
              <w:right w:val="single" w:sz="4" w:space="0" w:color="auto"/>
            </w:tcBorders>
          </w:tcPr>
          <w:p w:rsidR="00380CFE" w:rsidRPr="0007329C" w:rsidRDefault="00380CFE" w:rsidP="00BA21A3">
            <w:pPr>
              <w:rPr>
                <w:rFonts w:ascii="Times New Roman" w:hAnsi="Times New Roman" w:cs="Times New Roman"/>
                <w:bCs/>
                <w:sz w:val="24"/>
                <w:szCs w:val="24"/>
              </w:rPr>
            </w:pPr>
            <w:r>
              <w:rPr>
                <w:rFonts w:ascii="Times New Roman" w:hAnsi="Times New Roman" w:cs="Times New Roman"/>
                <w:bCs/>
                <w:sz w:val="24"/>
                <w:szCs w:val="24"/>
              </w:rPr>
              <w:t>ОК.</w:t>
            </w:r>
            <w:r w:rsidRPr="0007329C">
              <w:rPr>
                <w:rFonts w:ascii="Times New Roman" w:hAnsi="Times New Roman" w:cs="Times New Roman"/>
                <w:bCs/>
                <w:sz w:val="24"/>
                <w:szCs w:val="24"/>
              </w:rPr>
              <w:t>09</w:t>
            </w:r>
          </w:p>
        </w:tc>
        <w:tc>
          <w:tcPr>
            <w:tcW w:w="2807" w:type="dxa"/>
            <w:tcBorders>
              <w:left w:val="single" w:sz="4" w:space="0" w:color="auto"/>
              <w:bottom w:val="single" w:sz="4" w:space="0" w:color="auto"/>
              <w:right w:val="single" w:sz="4" w:space="0" w:color="auto"/>
            </w:tcBorders>
          </w:tcPr>
          <w:p w:rsidR="00380CFE" w:rsidRPr="0007329C" w:rsidRDefault="00380CFE" w:rsidP="00BA21A3">
            <w:pPr>
              <w:rPr>
                <w:rFonts w:ascii="Times New Roman" w:hAnsi="Times New Roman" w:cs="Times New Roman"/>
                <w:bCs/>
                <w:sz w:val="24"/>
                <w:szCs w:val="24"/>
              </w:rPr>
            </w:pPr>
            <w:r w:rsidRPr="002173E3">
              <w:rPr>
                <w:rFonts w:ascii="Times New Roman" w:hAnsi="Times New Roman" w:cs="Times New Roman"/>
                <w:bCs/>
                <w:sz w:val="24"/>
                <w:szCs w:val="24"/>
              </w:rPr>
              <w:t xml:space="preserve">понимать тексты на базовые </w:t>
            </w:r>
            <w:r w:rsidRPr="002173E3">
              <w:rPr>
                <w:rFonts w:ascii="Times New Roman" w:hAnsi="Times New Roman" w:cs="Times New Roman"/>
                <w:bCs/>
                <w:sz w:val="24"/>
                <w:szCs w:val="24"/>
              </w:rPr>
              <w:lastRenderedPageBreak/>
              <w:t>профессиональные темы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80CFE" w:rsidRPr="0007329C" w:rsidRDefault="00380CFE" w:rsidP="00BA21A3">
            <w:pPr>
              <w:rPr>
                <w:rFonts w:ascii="Times New Roman" w:hAnsi="Times New Roman" w:cs="Times New Roman"/>
                <w:bCs/>
                <w:sz w:val="24"/>
                <w:szCs w:val="24"/>
              </w:rPr>
            </w:pPr>
            <w:r w:rsidRPr="0007329C">
              <w:rPr>
                <w:rFonts w:ascii="Times New Roman" w:hAnsi="Times New Roman" w:cs="Times New Roman"/>
                <w:bCs/>
                <w:sz w:val="24"/>
                <w:szCs w:val="24"/>
              </w:rPr>
              <w:lastRenderedPageBreak/>
              <w:t xml:space="preserve">лексический минимум, относящийся к описанию предметов, </w:t>
            </w:r>
            <w:r w:rsidRPr="0007329C">
              <w:rPr>
                <w:rFonts w:ascii="Times New Roman" w:hAnsi="Times New Roman" w:cs="Times New Roman"/>
                <w:bCs/>
                <w:sz w:val="24"/>
                <w:szCs w:val="24"/>
              </w:rPr>
              <w:lastRenderedPageBreak/>
              <w:t>средств и процессов профессиональной деятельности</w:t>
            </w:r>
          </w:p>
        </w:tc>
        <w:tc>
          <w:tcPr>
            <w:tcW w:w="2769" w:type="dxa"/>
            <w:tcBorders>
              <w:top w:val="single" w:sz="4" w:space="0" w:color="auto"/>
              <w:left w:val="single" w:sz="4" w:space="0" w:color="auto"/>
              <w:bottom w:val="single" w:sz="4" w:space="0" w:color="auto"/>
              <w:right w:val="single" w:sz="4" w:space="0" w:color="auto"/>
            </w:tcBorders>
          </w:tcPr>
          <w:p w:rsidR="00380CFE" w:rsidRPr="0007329C" w:rsidRDefault="00380CFE" w:rsidP="00BA21A3">
            <w:pPr>
              <w:jc w:val="center"/>
              <w:rPr>
                <w:rFonts w:ascii="Times New Roman" w:hAnsi="Times New Roman" w:cs="Times New Roman"/>
                <w:bCs/>
                <w:sz w:val="24"/>
                <w:szCs w:val="24"/>
              </w:rPr>
            </w:pPr>
            <w:r w:rsidRPr="0007329C">
              <w:rPr>
                <w:rFonts w:ascii="Times New Roman" w:hAnsi="Times New Roman" w:cs="Times New Roman"/>
                <w:bCs/>
                <w:sz w:val="24"/>
                <w:szCs w:val="24"/>
              </w:rPr>
              <w:lastRenderedPageBreak/>
              <w:t>-</w:t>
            </w:r>
          </w:p>
        </w:tc>
      </w:tr>
      <w:tr w:rsidR="00380CFE" w:rsidRPr="0007329C" w:rsidTr="00BA21A3">
        <w:tc>
          <w:tcPr>
            <w:tcW w:w="1245" w:type="dxa"/>
            <w:tcBorders>
              <w:left w:val="single" w:sz="4" w:space="0" w:color="auto"/>
              <w:bottom w:val="single" w:sz="4" w:space="0" w:color="auto"/>
              <w:right w:val="single" w:sz="4" w:space="0" w:color="auto"/>
            </w:tcBorders>
          </w:tcPr>
          <w:p w:rsidR="00380CFE" w:rsidRPr="0007329C" w:rsidRDefault="00380CFE" w:rsidP="00BA21A3">
            <w:pPr>
              <w:rPr>
                <w:rFonts w:ascii="Times New Roman" w:hAnsi="Times New Roman" w:cs="Times New Roman"/>
                <w:bCs/>
                <w:sz w:val="24"/>
                <w:szCs w:val="24"/>
              </w:rPr>
            </w:pPr>
            <w:r>
              <w:rPr>
                <w:rFonts w:ascii="Times New Roman" w:hAnsi="Times New Roman" w:cs="Times New Roman"/>
                <w:bCs/>
                <w:sz w:val="24"/>
                <w:szCs w:val="24"/>
              </w:rPr>
              <w:lastRenderedPageBreak/>
              <w:t>ПК 1.1</w:t>
            </w:r>
          </w:p>
        </w:tc>
        <w:tc>
          <w:tcPr>
            <w:tcW w:w="2807" w:type="dxa"/>
            <w:tcBorders>
              <w:left w:val="single" w:sz="4" w:space="0" w:color="auto"/>
              <w:bottom w:val="single" w:sz="4" w:space="0" w:color="auto"/>
              <w:right w:val="single" w:sz="4" w:space="0" w:color="auto"/>
            </w:tcBorders>
          </w:tcPr>
          <w:p w:rsidR="00380CFE" w:rsidRPr="002173E3" w:rsidRDefault="00380CFE" w:rsidP="00BA21A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80CFE" w:rsidRPr="0007329C" w:rsidRDefault="00380CFE" w:rsidP="00BA21A3">
            <w:pPr>
              <w:rPr>
                <w:rFonts w:ascii="Times New Roman" w:hAnsi="Times New Roman" w:cs="Times New Roman"/>
                <w:bCs/>
                <w:sz w:val="24"/>
                <w:szCs w:val="24"/>
              </w:rPr>
            </w:pPr>
            <w:r w:rsidRPr="002173E3">
              <w:rPr>
                <w:rFonts w:ascii="Times New Roman" w:hAnsi="Times New Roman" w:cs="Times New Roman"/>
                <w:bCs/>
                <w:sz w:val="24"/>
                <w:szCs w:val="24"/>
              </w:rPr>
              <w:t>принципы безопасности хранения данных</w:t>
            </w:r>
          </w:p>
        </w:tc>
        <w:tc>
          <w:tcPr>
            <w:tcW w:w="2769" w:type="dxa"/>
            <w:tcBorders>
              <w:top w:val="single" w:sz="4" w:space="0" w:color="auto"/>
              <w:left w:val="single" w:sz="4" w:space="0" w:color="auto"/>
              <w:bottom w:val="single" w:sz="4" w:space="0" w:color="auto"/>
              <w:right w:val="single" w:sz="4" w:space="0" w:color="auto"/>
            </w:tcBorders>
          </w:tcPr>
          <w:p w:rsidR="00380CFE" w:rsidRPr="0007329C" w:rsidRDefault="00380CFE" w:rsidP="00BA21A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80CFE" w:rsidRPr="0007329C" w:rsidTr="00BA21A3">
        <w:tc>
          <w:tcPr>
            <w:tcW w:w="1245" w:type="dxa"/>
            <w:tcBorders>
              <w:left w:val="single" w:sz="4" w:space="0" w:color="auto"/>
              <w:bottom w:val="single" w:sz="4" w:space="0" w:color="auto"/>
              <w:right w:val="single" w:sz="4" w:space="0" w:color="auto"/>
            </w:tcBorders>
          </w:tcPr>
          <w:p w:rsidR="00380CFE" w:rsidRDefault="00380CFE" w:rsidP="00BA21A3">
            <w:pPr>
              <w:rPr>
                <w:rFonts w:ascii="Times New Roman" w:hAnsi="Times New Roman" w:cs="Times New Roman"/>
                <w:bCs/>
                <w:sz w:val="24"/>
                <w:szCs w:val="24"/>
              </w:rPr>
            </w:pPr>
            <w:r>
              <w:rPr>
                <w:rFonts w:ascii="Times New Roman" w:hAnsi="Times New Roman" w:cs="Times New Roman"/>
                <w:bCs/>
                <w:sz w:val="24"/>
                <w:szCs w:val="24"/>
              </w:rPr>
              <w:t>ПК 1.4</w:t>
            </w:r>
          </w:p>
        </w:tc>
        <w:tc>
          <w:tcPr>
            <w:tcW w:w="2807" w:type="dxa"/>
            <w:tcBorders>
              <w:left w:val="single" w:sz="4" w:space="0" w:color="auto"/>
              <w:bottom w:val="single" w:sz="4" w:space="0" w:color="auto"/>
              <w:right w:val="single" w:sz="4" w:space="0" w:color="auto"/>
            </w:tcBorders>
          </w:tcPr>
          <w:p w:rsidR="00380CFE" w:rsidRPr="002173E3" w:rsidRDefault="00380CFE" w:rsidP="00BA21A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80CFE" w:rsidRPr="002173E3" w:rsidRDefault="00380CFE" w:rsidP="00BA21A3">
            <w:pPr>
              <w:rPr>
                <w:rFonts w:ascii="Times New Roman" w:hAnsi="Times New Roman" w:cs="Times New Roman"/>
                <w:bCs/>
                <w:sz w:val="24"/>
                <w:szCs w:val="24"/>
              </w:rPr>
            </w:pPr>
            <w:r w:rsidRPr="002173E3">
              <w:rPr>
                <w:rFonts w:ascii="Times New Roman" w:hAnsi="Times New Roman" w:cs="Times New Roman"/>
                <w:bCs/>
                <w:sz w:val="24"/>
                <w:szCs w:val="24"/>
              </w:rPr>
              <w:t>методы защиты баз данных от внешних угроз</w:t>
            </w:r>
          </w:p>
        </w:tc>
        <w:tc>
          <w:tcPr>
            <w:tcW w:w="2769" w:type="dxa"/>
            <w:tcBorders>
              <w:top w:val="single" w:sz="4" w:space="0" w:color="auto"/>
              <w:left w:val="single" w:sz="4" w:space="0" w:color="auto"/>
              <w:bottom w:val="single" w:sz="4" w:space="0" w:color="auto"/>
              <w:right w:val="single" w:sz="4" w:space="0" w:color="auto"/>
            </w:tcBorders>
          </w:tcPr>
          <w:p w:rsidR="00380CFE" w:rsidRPr="0007329C" w:rsidRDefault="00380CFE" w:rsidP="00BA21A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80CFE" w:rsidRPr="0007329C" w:rsidTr="00BA21A3">
        <w:tc>
          <w:tcPr>
            <w:tcW w:w="1245" w:type="dxa"/>
            <w:tcBorders>
              <w:left w:val="single" w:sz="4" w:space="0" w:color="auto"/>
              <w:right w:val="single" w:sz="4" w:space="0" w:color="auto"/>
            </w:tcBorders>
          </w:tcPr>
          <w:p w:rsidR="00380CFE" w:rsidRDefault="00380CFE" w:rsidP="00BA21A3">
            <w:pPr>
              <w:rPr>
                <w:rFonts w:ascii="Times New Roman" w:hAnsi="Times New Roman" w:cs="Times New Roman"/>
                <w:bCs/>
                <w:sz w:val="24"/>
                <w:szCs w:val="24"/>
              </w:rPr>
            </w:pPr>
            <w:r>
              <w:rPr>
                <w:rFonts w:ascii="Times New Roman" w:hAnsi="Times New Roman" w:cs="Times New Roman"/>
                <w:bCs/>
                <w:sz w:val="24"/>
                <w:szCs w:val="24"/>
              </w:rPr>
              <w:t>ПК 1.5</w:t>
            </w:r>
          </w:p>
        </w:tc>
        <w:tc>
          <w:tcPr>
            <w:tcW w:w="2807" w:type="dxa"/>
            <w:tcBorders>
              <w:left w:val="single" w:sz="4" w:space="0" w:color="auto"/>
              <w:bottom w:val="single" w:sz="4" w:space="0" w:color="auto"/>
              <w:right w:val="single" w:sz="4" w:space="0" w:color="auto"/>
            </w:tcBorders>
          </w:tcPr>
          <w:p w:rsidR="00380CFE" w:rsidRPr="002173E3" w:rsidRDefault="00380CFE" w:rsidP="00BA21A3">
            <w:pPr>
              <w:rPr>
                <w:rFonts w:ascii="Times New Roman" w:hAnsi="Times New Roman" w:cs="Times New Roman"/>
                <w:bCs/>
                <w:sz w:val="24"/>
                <w:szCs w:val="24"/>
              </w:rPr>
            </w:pPr>
            <w:r w:rsidRPr="002173E3">
              <w:rPr>
                <w:rFonts w:ascii="Times New Roman" w:hAnsi="Times New Roman" w:cs="Times New Roman"/>
                <w:bCs/>
                <w:sz w:val="24"/>
                <w:szCs w:val="24"/>
              </w:rPr>
              <w:t>шифровать данные и обеспечивать их конфиденциальность</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80CFE" w:rsidRDefault="00380CFE" w:rsidP="00BA21A3">
            <w:pPr>
              <w:rPr>
                <w:rFonts w:ascii="Times New Roman" w:hAnsi="Times New Roman" w:cs="Times New Roman"/>
                <w:bCs/>
                <w:sz w:val="24"/>
                <w:szCs w:val="24"/>
              </w:rPr>
            </w:pPr>
            <w:r w:rsidRPr="002173E3">
              <w:rPr>
                <w:rFonts w:ascii="Times New Roman" w:hAnsi="Times New Roman" w:cs="Times New Roman"/>
                <w:bCs/>
                <w:sz w:val="24"/>
                <w:szCs w:val="24"/>
              </w:rPr>
              <w:t>принципы криптографии и методов шифрования данных</w:t>
            </w:r>
          </w:p>
          <w:p w:rsidR="00380CFE" w:rsidRPr="007E5897" w:rsidRDefault="00380CFE" w:rsidP="00BA21A3">
            <w:pPr>
              <w:rPr>
                <w:rFonts w:ascii="Times New Roman" w:hAnsi="Times New Roman" w:cs="Times New Roman"/>
                <w:bCs/>
                <w:sz w:val="24"/>
                <w:szCs w:val="24"/>
              </w:rPr>
            </w:pPr>
            <w:r w:rsidRPr="007E5897">
              <w:rPr>
                <w:rFonts w:ascii="Times New Roman" w:hAnsi="Times New Roman" w:cs="Times New Roman"/>
                <w:bCs/>
                <w:sz w:val="24"/>
                <w:szCs w:val="24"/>
              </w:rPr>
              <w:t>стандарты и протоколы безопасности, таких как SSL/TLS, SSH, Kerberos и др.</w:t>
            </w:r>
          </w:p>
          <w:p w:rsidR="00380CFE" w:rsidRPr="007E5897" w:rsidRDefault="00380CFE" w:rsidP="00BA21A3">
            <w:pPr>
              <w:rPr>
                <w:rFonts w:ascii="Times New Roman" w:hAnsi="Times New Roman" w:cs="Times New Roman"/>
                <w:bCs/>
                <w:sz w:val="24"/>
                <w:szCs w:val="24"/>
              </w:rPr>
            </w:pPr>
            <w:r w:rsidRPr="007E5897">
              <w:rPr>
                <w:rFonts w:ascii="Times New Roman" w:hAnsi="Times New Roman" w:cs="Times New Roman"/>
                <w:bCs/>
                <w:sz w:val="24"/>
                <w:szCs w:val="24"/>
              </w:rPr>
              <w:t>методы аутентификации и авторизации пользователей, включая использование паролей, сертификатов и биометрических данных</w:t>
            </w:r>
          </w:p>
          <w:p w:rsidR="00380CFE" w:rsidRPr="002173E3" w:rsidRDefault="00380CFE" w:rsidP="00BA21A3">
            <w:pPr>
              <w:rPr>
                <w:rFonts w:ascii="Times New Roman" w:hAnsi="Times New Roman" w:cs="Times New Roman"/>
                <w:bCs/>
                <w:sz w:val="24"/>
                <w:szCs w:val="24"/>
              </w:rPr>
            </w:pPr>
            <w:r w:rsidRPr="007E5897">
              <w:rPr>
                <w:rFonts w:ascii="Times New Roman" w:hAnsi="Times New Roman" w:cs="Times New Roman"/>
                <w:bCs/>
                <w:sz w:val="24"/>
                <w:szCs w:val="24"/>
              </w:rPr>
              <w:t>законодательство и стандарты безопасности, такие как GDPR, HIPAA, PCI DSS и др.</w:t>
            </w:r>
          </w:p>
        </w:tc>
        <w:tc>
          <w:tcPr>
            <w:tcW w:w="2769" w:type="dxa"/>
            <w:tcBorders>
              <w:top w:val="single" w:sz="4" w:space="0" w:color="auto"/>
              <w:left w:val="single" w:sz="4" w:space="0" w:color="auto"/>
              <w:bottom w:val="single" w:sz="4" w:space="0" w:color="auto"/>
              <w:right w:val="single" w:sz="4" w:space="0" w:color="auto"/>
            </w:tcBorders>
          </w:tcPr>
          <w:p w:rsidR="00380CFE" w:rsidRPr="0007329C" w:rsidRDefault="00380CFE" w:rsidP="00BA21A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80CFE" w:rsidRPr="0007329C" w:rsidTr="00BA21A3">
        <w:tc>
          <w:tcPr>
            <w:tcW w:w="1245" w:type="dxa"/>
            <w:vMerge w:val="restart"/>
            <w:tcBorders>
              <w:top w:val="single" w:sz="4" w:space="0" w:color="auto"/>
              <w:left w:val="single" w:sz="4" w:space="0" w:color="auto"/>
              <w:right w:val="single" w:sz="4" w:space="0" w:color="auto"/>
            </w:tcBorders>
          </w:tcPr>
          <w:p w:rsidR="00380CFE" w:rsidRPr="0007329C" w:rsidRDefault="00380CFE" w:rsidP="00BA21A3">
            <w:pPr>
              <w:rPr>
                <w:rFonts w:ascii="Times New Roman" w:hAnsi="Times New Roman" w:cs="Times New Roman"/>
                <w:bCs/>
                <w:sz w:val="24"/>
                <w:szCs w:val="24"/>
              </w:rPr>
            </w:pPr>
            <w:r w:rsidRPr="0007329C">
              <w:rPr>
                <w:rFonts w:ascii="Times New Roman" w:hAnsi="Times New Roman" w:cs="Times New Roman"/>
                <w:bCs/>
                <w:sz w:val="24"/>
                <w:szCs w:val="24"/>
              </w:rPr>
              <w:t xml:space="preserve">ПК </w:t>
            </w:r>
            <w:r>
              <w:rPr>
                <w:rFonts w:ascii="Times New Roman" w:hAnsi="Times New Roman" w:cs="Times New Roman"/>
                <w:bCs/>
                <w:sz w:val="24"/>
                <w:szCs w:val="24"/>
              </w:rPr>
              <w:t>3.1</w:t>
            </w:r>
          </w:p>
        </w:tc>
        <w:tc>
          <w:tcPr>
            <w:tcW w:w="2807" w:type="dxa"/>
            <w:vMerge w:val="restart"/>
            <w:tcBorders>
              <w:top w:val="single" w:sz="4" w:space="0" w:color="auto"/>
              <w:left w:val="single" w:sz="4" w:space="0" w:color="auto"/>
              <w:right w:val="single" w:sz="4" w:space="0" w:color="auto"/>
            </w:tcBorders>
          </w:tcPr>
          <w:p w:rsidR="00380CFE" w:rsidRPr="007E5897" w:rsidRDefault="00380CFE" w:rsidP="00BA21A3">
            <w:pPr>
              <w:jc w:val="center"/>
              <w:rPr>
                <w:rFonts w:ascii="Times New Roman" w:hAnsi="Times New Roman" w:cs="Times New Roman"/>
                <w:bCs/>
                <w:i/>
                <w:sz w:val="24"/>
                <w:szCs w:val="24"/>
              </w:rPr>
            </w:pPr>
            <w:r w:rsidRPr="007E5897">
              <w:rPr>
                <w:rFonts w:ascii="Times New Roman" w:hAnsi="Times New Roman" w:cs="Times New Roman"/>
                <w:bCs/>
                <w:i/>
                <w:sz w:val="24"/>
                <w:szCs w:val="24"/>
              </w:rPr>
              <w:t>-</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80CFE" w:rsidRPr="007621ED" w:rsidRDefault="00380CFE" w:rsidP="00BA21A3">
            <w:pPr>
              <w:rPr>
                <w:rFonts w:ascii="Times New Roman" w:hAnsi="Times New Roman" w:cs="Times New Roman"/>
                <w:bCs/>
                <w:sz w:val="24"/>
                <w:szCs w:val="24"/>
              </w:rPr>
            </w:pPr>
            <w:r w:rsidRPr="007621ED">
              <w:rPr>
                <w:rFonts w:ascii="Times New Roman" w:hAnsi="Times New Roman" w:cs="Times New Roman"/>
                <w:bCs/>
                <w:sz w:val="24"/>
                <w:szCs w:val="24"/>
              </w:rPr>
              <w:t>отраслевая нормативная техническая документация</w:t>
            </w:r>
          </w:p>
          <w:p w:rsidR="00380CFE" w:rsidRPr="0007329C" w:rsidRDefault="00380CFE" w:rsidP="00BA21A3">
            <w:pPr>
              <w:rPr>
                <w:rFonts w:ascii="Times New Roman" w:hAnsi="Times New Roman" w:cs="Times New Roman"/>
                <w:bCs/>
                <w:sz w:val="24"/>
                <w:szCs w:val="24"/>
              </w:rPr>
            </w:pPr>
            <w:r w:rsidRPr="007621ED">
              <w:rPr>
                <w:rFonts w:ascii="Times New Roman" w:hAnsi="Times New Roman" w:cs="Times New Roman"/>
                <w:bCs/>
                <w:sz w:val="24"/>
                <w:szCs w:val="24"/>
              </w:rPr>
              <w:t>источники информации, необходимой для профессиональной деятельности</w:t>
            </w:r>
          </w:p>
        </w:tc>
        <w:tc>
          <w:tcPr>
            <w:tcW w:w="2769" w:type="dxa"/>
            <w:tcBorders>
              <w:top w:val="single" w:sz="4" w:space="0" w:color="auto"/>
              <w:left w:val="single" w:sz="4" w:space="0" w:color="auto"/>
              <w:bottom w:val="single" w:sz="4" w:space="0" w:color="auto"/>
              <w:right w:val="single" w:sz="4" w:space="0" w:color="auto"/>
            </w:tcBorders>
          </w:tcPr>
          <w:p w:rsidR="00380CFE" w:rsidRPr="0007329C" w:rsidRDefault="00380CFE" w:rsidP="00BA21A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80CFE" w:rsidRPr="0007329C" w:rsidTr="00BA21A3">
        <w:tc>
          <w:tcPr>
            <w:tcW w:w="1245" w:type="dxa"/>
            <w:vMerge/>
            <w:tcBorders>
              <w:left w:val="single" w:sz="4" w:space="0" w:color="auto"/>
              <w:bottom w:val="single" w:sz="4" w:space="0" w:color="auto"/>
              <w:right w:val="single" w:sz="4" w:space="0" w:color="auto"/>
            </w:tcBorders>
          </w:tcPr>
          <w:p w:rsidR="00380CFE" w:rsidRPr="0007329C" w:rsidRDefault="00380CFE" w:rsidP="00BA21A3">
            <w:pPr>
              <w:rPr>
                <w:rFonts w:ascii="Times New Roman" w:hAnsi="Times New Roman" w:cs="Times New Roman"/>
                <w:bCs/>
                <w:sz w:val="24"/>
                <w:szCs w:val="24"/>
              </w:rPr>
            </w:pPr>
          </w:p>
        </w:tc>
        <w:tc>
          <w:tcPr>
            <w:tcW w:w="2807" w:type="dxa"/>
            <w:vMerge/>
            <w:tcBorders>
              <w:left w:val="single" w:sz="4" w:space="0" w:color="auto"/>
              <w:bottom w:val="single" w:sz="4" w:space="0" w:color="auto"/>
              <w:right w:val="single" w:sz="4" w:space="0" w:color="auto"/>
            </w:tcBorders>
          </w:tcPr>
          <w:p w:rsidR="00380CFE" w:rsidRPr="007E5897" w:rsidRDefault="00380CFE" w:rsidP="00BA21A3">
            <w:pPr>
              <w:jc w:val="center"/>
              <w:rPr>
                <w:rFonts w:ascii="Times New Roman" w:hAnsi="Times New Roman" w:cs="Times New Roman"/>
                <w:bCs/>
                <w:i/>
                <w:sz w:val="24"/>
                <w:szCs w:val="24"/>
              </w:rPr>
            </w:pP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80CFE" w:rsidRPr="007621ED" w:rsidRDefault="00380CFE" w:rsidP="00BA21A3">
            <w:pPr>
              <w:rPr>
                <w:rFonts w:ascii="Times New Roman" w:hAnsi="Times New Roman" w:cs="Times New Roman"/>
                <w:bCs/>
                <w:sz w:val="24"/>
                <w:szCs w:val="24"/>
              </w:rPr>
            </w:pPr>
            <w:r w:rsidRPr="007621ED">
              <w:rPr>
                <w:rFonts w:ascii="Times New Roman" w:hAnsi="Times New Roman" w:cs="Times New Roman"/>
                <w:bCs/>
                <w:sz w:val="24"/>
                <w:szCs w:val="24"/>
              </w:rPr>
              <w:t>современный отечественный и зарубежный опыт в профессиональной деятельности</w:t>
            </w:r>
          </w:p>
        </w:tc>
        <w:tc>
          <w:tcPr>
            <w:tcW w:w="2769" w:type="dxa"/>
            <w:tcBorders>
              <w:top w:val="single" w:sz="4" w:space="0" w:color="auto"/>
              <w:left w:val="single" w:sz="4" w:space="0" w:color="auto"/>
              <w:bottom w:val="single" w:sz="4" w:space="0" w:color="auto"/>
              <w:right w:val="single" w:sz="4" w:space="0" w:color="auto"/>
            </w:tcBorders>
          </w:tcPr>
          <w:p w:rsidR="00380CFE" w:rsidRPr="0007329C" w:rsidRDefault="00380CFE" w:rsidP="00BA21A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80CFE" w:rsidRPr="0007329C" w:rsidTr="00BA21A3">
        <w:tc>
          <w:tcPr>
            <w:tcW w:w="1245" w:type="dxa"/>
            <w:tcBorders>
              <w:top w:val="single" w:sz="4" w:space="0" w:color="auto"/>
              <w:left w:val="single" w:sz="4" w:space="0" w:color="auto"/>
              <w:bottom w:val="single" w:sz="4" w:space="0" w:color="auto"/>
              <w:right w:val="single" w:sz="4" w:space="0" w:color="auto"/>
            </w:tcBorders>
          </w:tcPr>
          <w:p w:rsidR="00380CFE" w:rsidRPr="0007329C" w:rsidRDefault="00380CFE" w:rsidP="00BA21A3">
            <w:pPr>
              <w:rPr>
                <w:rFonts w:ascii="Times New Roman" w:hAnsi="Times New Roman" w:cs="Times New Roman"/>
                <w:bCs/>
                <w:sz w:val="24"/>
                <w:szCs w:val="24"/>
              </w:rPr>
            </w:pPr>
            <w:r>
              <w:rPr>
                <w:rFonts w:ascii="Times New Roman" w:hAnsi="Times New Roman" w:cs="Times New Roman"/>
                <w:bCs/>
                <w:sz w:val="24"/>
                <w:szCs w:val="24"/>
              </w:rPr>
              <w:t>ПК 3.2</w:t>
            </w:r>
          </w:p>
        </w:tc>
        <w:tc>
          <w:tcPr>
            <w:tcW w:w="2807" w:type="dxa"/>
            <w:tcBorders>
              <w:top w:val="single" w:sz="4" w:space="0" w:color="auto"/>
              <w:left w:val="single" w:sz="4" w:space="0" w:color="auto"/>
              <w:bottom w:val="single" w:sz="4" w:space="0" w:color="auto"/>
              <w:right w:val="single" w:sz="4" w:space="0" w:color="auto"/>
            </w:tcBorders>
          </w:tcPr>
          <w:p w:rsidR="00380CFE" w:rsidRPr="007E5897" w:rsidRDefault="00380CFE" w:rsidP="00BA21A3">
            <w:pPr>
              <w:jc w:val="center"/>
              <w:rPr>
                <w:rFonts w:ascii="Times New Roman" w:hAnsi="Times New Roman" w:cs="Times New Roman"/>
                <w:bCs/>
                <w:i/>
                <w:sz w:val="24"/>
                <w:szCs w:val="24"/>
              </w:rPr>
            </w:pPr>
            <w:r w:rsidRPr="007E5897">
              <w:rPr>
                <w:rFonts w:ascii="Times New Roman" w:hAnsi="Times New Roman" w:cs="Times New Roman"/>
                <w:bCs/>
                <w:i/>
                <w:sz w:val="24"/>
                <w:szCs w:val="24"/>
              </w:rPr>
              <w:t>-</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80CFE" w:rsidRPr="007621ED" w:rsidRDefault="00380CFE" w:rsidP="00BA21A3">
            <w:pPr>
              <w:rPr>
                <w:rFonts w:ascii="Times New Roman" w:hAnsi="Times New Roman" w:cs="Times New Roman"/>
                <w:bCs/>
                <w:sz w:val="24"/>
                <w:szCs w:val="24"/>
              </w:rPr>
            </w:pPr>
            <w:r w:rsidRPr="007621ED">
              <w:rPr>
                <w:rFonts w:ascii="Times New Roman" w:hAnsi="Times New Roman" w:cs="Times New Roman"/>
                <w:bCs/>
                <w:sz w:val="24"/>
                <w:szCs w:val="24"/>
              </w:rPr>
              <w:t xml:space="preserve">принципы и методы обеспечения </w:t>
            </w:r>
            <w:r w:rsidRPr="007621ED">
              <w:rPr>
                <w:rFonts w:ascii="Times New Roman" w:hAnsi="Times New Roman" w:cs="Times New Roman"/>
                <w:bCs/>
                <w:sz w:val="24"/>
                <w:szCs w:val="24"/>
              </w:rPr>
              <w:lastRenderedPageBreak/>
              <w:t>безопасности информационных систем</w:t>
            </w:r>
          </w:p>
        </w:tc>
        <w:tc>
          <w:tcPr>
            <w:tcW w:w="2769" w:type="dxa"/>
            <w:tcBorders>
              <w:top w:val="single" w:sz="4" w:space="0" w:color="auto"/>
              <w:left w:val="single" w:sz="4" w:space="0" w:color="auto"/>
              <w:bottom w:val="single" w:sz="4" w:space="0" w:color="auto"/>
              <w:right w:val="single" w:sz="4" w:space="0" w:color="auto"/>
            </w:tcBorders>
          </w:tcPr>
          <w:p w:rsidR="00380CFE" w:rsidRPr="0007329C" w:rsidRDefault="00380CFE" w:rsidP="00BA21A3">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380CFE" w:rsidRPr="0007329C" w:rsidTr="00BA21A3">
        <w:trPr>
          <w:trHeight w:val="2770"/>
        </w:trPr>
        <w:tc>
          <w:tcPr>
            <w:tcW w:w="1245" w:type="dxa"/>
            <w:tcBorders>
              <w:top w:val="single" w:sz="4" w:space="0" w:color="auto"/>
              <w:left w:val="single" w:sz="4" w:space="0" w:color="auto"/>
              <w:right w:val="single" w:sz="4" w:space="0" w:color="auto"/>
            </w:tcBorders>
          </w:tcPr>
          <w:p w:rsidR="00380CFE" w:rsidRPr="0007329C" w:rsidRDefault="00380CFE" w:rsidP="00BA21A3">
            <w:pPr>
              <w:rPr>
                <w:rFonts w:ascii="Times New Roman" w:hAnsi="Times New Roman" w:cs="Times New Roman"/>
                <w:bCs/>
                <w:sz w:val="24"/>
                <w:szCs w:val="24"/>
              </w:rPr>
            </w:pPr>
            <w:r>
              <w:rPr>
                <w:rFonts w:ascii="Times New Roman" w:hAnsi="Times New Roman" w:cs="Times New Roman"/>
                <w:bCs/>
                <w:sz w:val="24"/>
                <w:szCs w:val="24"/>
              </w:rPr>
              <w:lastRenderedPageBreak/>
              <w:t>ПК 3.3</w:t>
            </w:r>
          </w:p>
        </w:tc>
        <w:tc>
          <w:tcPr>
            <w:tcW w:w="2807" w:type="dxa"/>
            <w:tcBorders>
              <w:top w:val="single" w:sz="4" w:space="0" w:color="auto"/>
              <w:left w:val="single" w:sz="4" w:space="0" w:color="auto"/>
              <w:right w:val="single" w:sz="4" w:space="0" w:color="auto"/>
            </w:tcBorders>
          </w:tcPr>
          <w:p w:rsidR="00380CFE" w:rsidRPr="0007329C" w:rsidRDefault="00380CFE" w:rsidP="00BA21A3">
            <w:pPr>
              <w:rPr>
                <w:rFonts w:ascii="Times New Roman" w:hAnsi="Times New Roman" w:cs="Times New Roman"/>
                <w:bCs/>
                <w:sz w:val="24"/>
                <w:szCs w:val="24"/>
              </w:rPr>
            </w:pPr>
            <w:r w:rsidRPr="007621ED">
              <w:rPr>
                <w:rFonts w:ascii="Times New Roman" w:hAnsi="Times New Roman" w:cs="Times New Roman"/>
                <w:bCs/>
                <w:sz w:val="24"/>
                <w:szCs w:val="24"/>
              </w:rPr>
              <w:t>анализ требований безопасности информационных систем</w:t>
            </w:r>
          </w:p>
        </w:tc>
        <w:tc>
          <w:tcPr>
            <w:tcW w:w="2807" w:type="dxa"/>
            <w:tcBorders>
              <w:top w:val="single" w:sz="4" w:space="0" w:color="auto"/>
              <w:left w:val="single" w:sz="4" w:space="0" w:color="auto"/>
              <w:right w:val="single" w:sz="4" w:space="0" w:color="auto"/>
            </w:tcBorders>
            <w:shd w:val="clear" w:color="auto" w:fill="auto"/>
          </w:tcPr>
          <w:p w:rsidR="00380CFE" w:rsidRPr="007621ED" w:rsidRDefault="00380CFE" w:rsidP="00BA21A3">
            <w:pPr>
              <w:rPr>
                <w:rFonts w:ascii="Times New Roman" w:hAnsi="Times New Roman" w:cs="Times New Roman"/>
                <w:bCs/>
                <w:sz w:val="24"/>
                <w:szCs w:val="24"/>
              </w:rPr>
            </w:pPr>
            <w:r w:rsidRPr="007621ED">
              <w:rPr>
                <w:rFonts w:ascii="Times New Roman" w:hAnsi="Times New Roman" w:cs="Times New Roman"/>
                <w:bCs/>
                <w:sz w:val="24"/>
                <w:szCs w:val="24"/>
              </w:rPr>
              <w:t>принципов безопасности информационных систем</w:t>
            </w:r>
          </w:p>
          <w:p w:rsidR="00380CFE" w:rsidRPr="007621ED" w:rsidRDefault="00380CFE" w:rsidP="00BA21A3">
            <w:pPr>
              <w:rPr>
                <w:rFonts w:ascii="Times New Roman" w:hAnsi="Times New Roman" w:cs="Times New Roman"/>
                <w:bCs/>
                <w:sz w:val="24"/>
                <w:szCs w:val="24"/>
              </w:rPr>
            </w:pPr>
            <w:r w:rsidRPr="007621ED">
              <w:rPr>
                <w:rFonts w:ascii="Times New Roman" w:hAnsi="Times New Roman" w:cs="Times New Roman"/>
                <w:bCs/>
                <w:sz w:val="24"/>
                <w:szCs w:val="24"/>
              </w:rPr>
              <w:t xml:space="preserve"> современных методов и технологий в области безопасности информационных систем</w:t>
            </w:r>
          </w:p>
          <w:p w:rsidR="00380CFE" w:rsidRPr="007621ED" w:rsidRDefault="00380CFE" w:rsidP="00BA21A3">
            <w:pPr>
              <w:rPr>
                <w:rFonts w:ascii="Times New Roman" w:hAnsi="Times New Roman" w:cs="Times New Roman"/>
                <w:bCs/>
                <w:sz w:val="24"/>
                <w:szCs w:val="24"/>
              </w:rPr>
            </w:pPr>
            <w:r w:rsidRPr="007621ED">
              <w:rPr>
                <w:rFonts w:ascii="Times New Roman" w:hAnsi="Times New Roman" w:cs="Times New Roman"/>
                <w:bCs/>
                <w:sz w:val="24"/>
                <w:szCs w:val="24"/>
              </w:rPr>
              <w:t>законодательных и нормативных актов в области безопасности информационных систем</w:t>
            </w:r>
          </w:p>
        </w:tc>
        <w:tc>
          <w:tcPr>
            <w:tcW w:w="2769" w:type="dxa"/>
            <w:tcBorders>
              <w:top w:val="single" w:sz="4" w:space="0" w:color="auto"/>
              <w:left w:val="single" w:sz="4" w:space="0" w:color="auto"/>
              <w:right w:val="single" w:sz="4" w:space="0" w:color="auto"/>
            </w:tcBorders>
          </w:tcPr>
          <w:p w:rsidR="00380CFE" w:rsidRPr="0007329C" w:rsidRDefault="00380CFE" w:rsidP="00BA21A3">
            <w:pPr>
              <w:rPr>
                <w:rFonts w:ascii="Times New Roman" w:hAnsi="Times New Roman" w:cs="Times New Roman"/>
                <w:bCs/>
                <w:sz w:val="24"/>
                <w:szCs w:val="24"/>
              </w:rPr>
            </w:pPr>
            <w:r w:rsidRPr="007621ED">
              <w:rPr>
                <w:rFonts w:ascii="Times New Roman" w:hAnsi="Times New Roman" w:cs="Times New Roman"/>
                <w:bCs/>
                <w:sz w:val="24"/>
                <w:szCs w:val="24"/>
              </w:rPr>
              <w:t>применение современных методов и технологий в области безопасности информационных систем</w:t>
            </w:r>
          </w:p>
          <w:p w:rsidR="00380CFE" w:rsidRPr="0007329C" w:rsidRDefault="00380CFE" w:rsidP="00BA21A3">
            <w:pPr>
              <w:jc w:val="center"/>
              <w:rPr>
                <w:rFonts w:ascii="Times New Roman" w:hAnsi="Times New Roman" w:cs="Times New Roman"/>
                <w:bCs/>
                <w:sz w:val="24"/>
                <w:szCs w:val="24"/>
              </w:rPr>
            </w:pPr>
          </w:p>
        </w:tc>
      </w:tr>
      <w:tr w:rsidR="00380CFE" w:rsidRPr="007621ED" w:rsidTr="00BA21A3">
        <w:tc>
          <w:tcPr>
            <w:tcW w:w="1245" w:type="dxa"/>
            <w:tcBorders>
              <w:top w:val="single" w:sz="4" w:space="0" w:color="auto"/>
              <w:left w:val="single" w:sz="4" w:space="0" w:color="auto"/>
              <w:bottom w:val="single" w:sz="4" w:space="0" w:color="auto"/>
              <w:right w:val="single" w:sz="4" w:space="0" w:color="auto"/>
            </w:tcBorders>
          </w:tcPr>
          <w:p w:rsidR="00380CFE" w:rsidRDefault="00380CFE" w:rsidP="00BA21A3">
            <w:pPr>
              <w:rPr>
                <w:rFonts w:ascii="Times New Roman" w:hAnsi="Times New Roman" w:cs="Times New Roman"/>
                <w:bCs/>
                <w:sz w:val="24"/>
                <w:szCs w:val="24"/>
              </w:rPr>
            </w:pPr>
            <w:r>
              <w:rPr>
                <w:rFonts w:ascii="Times New Roman" w:hAnsi="Times New Roman" w:cs="Times New Roman"/>
                <w:bCs/>
                <w:sz w:val="24"/>
                <w:szCs w:val="24"/>
              </w:rPr>
              <w:t>ПК 3.5</w:t>
            </w:r>
          </w:p>
        </w:tc>
        <w:tc>
          <w:tcPr>
            <w:tcW w:w="2807" w:type="dxa"/>
            <w:tcBorders>
              <w:top w:val="single" w:sz="4" w:space="0" w:color="auto"/>
              <w:left w:val="single" w:sz="4" w:space="0" w:color="auto"/>
              <w:bottom w:val="single" w:sz="4" w:space="0" w:color="auto"/>
              <w:right w:val="single" w:sz="4" w:space="0" w:color="auto"/>
            </w:tcBorders>
          </w:tcPr>
          <w:p w:rsidR="00380CFE" w:rsidRPr="007621ED" w:rsidRDefault="00380CFE" w:rsidP="00BA21A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380CFE" w:rsidRPr="007621ED" w:rsidRDefault="00380CFE" w:rsidP="00BA21A3">
            <w:pPr>
              <w:rPr>
                <w:rFonts w:ascii="Times New Roman" w:hAnsi="Times New Roman" w:cs="Times New Roman"/>
                <w:bCs/>
                <w:sz w:val="24"/>
                <w:szCs w:val="24"/>
              </w:rPr>
            </w:pPr>
            <w:r w:rsidRPr="007621ED">
              <w:rPr>
                <w:rFonts w:ascii="Times New Roman" w:hAnsi="Times New Roman" w:cs="Times New Roman"/>
                <w:bCs/>
                <w:sz w:val="24"/>
                <w:szCs w:val="24"/>
              </w:rPr>
              <w:t>источники угроз информационной безопасности и меры по их предотвращению</w:t>
            </w:r>
          </w:p>
        </w:tc>
        <w:tc>
          <w:tcPr>
            <w:tcW w:w="2769" w:type="dxa"/>
            <w:tcBorders>
              <w:top w:val="single" w:sz="4" w:space="0" w:color="auto"/>
              <w:left w:val="single" w:sz="4" w:space="0" w:color="auto"/>
              <w:bottom w:val="single" w:sz="4" w:space="0" w:color="auto"/>
              <w:right w:val="single" w:sz="4" w:space="0" w:color="auto"/>
            </w:tcBorders>
          </w:tcPr>
          <w:p w:rsidR="00380CFE" w:rsidRPr="007621ED" w:rsidRDefault="00380CFE" w:rsidP="00BA21A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80CFE" w:rsidRPr="007621ED" w:rsidTr="00BA21A3">
        <w:trPr>
          <w:trHeight w:val="586"/>
        </w:trPr>
        <w:tc>
          <w:tcPr>
            <w:tcW w:w="1245" w:type="dxa"/>
            <w:tcBorders>
              <w:top w:val="single" w:sz="4" w:space="0" w:color="auto"/>
              <w:left w:val="single" w:sz="4" w:space="0" w:color="auto"/>
              <w:right w:val="single" w:sz="4" w:space="0" w:color="auto"/>
            </w:tcBorders>
          </w:tcPr>
          <w:p w:rsidR="00380CFE" w:rsidRDefault="00380CFE" w:rsidP="00BA21A3">
            <w:pPr>
              <w:rPr>
                <w:rFonts w:ascii="Times New Roman" w:hAnsi="Times New Roman" w:cs="Times New Roman"/>
                <w:bCs/>
                <w:sz w:val="24"/>
                <w:szCs w:val="24"/>
              </w:rPr>
            </w:pPr>
            <w:r>
              <w:rPr>
                <w:rFonts w:ascii="Times New Roman" w:hAnsi="Times New Roman" w:cs="Times New Roman"/>
                <w:bCs/>
                <w:sz w:val="24"/>
                <w:szCs w:val="24"/>
              </w:rPr>
              <w:t>ПК 3.7</w:t>
            </w:r>
          </w:p>
        </w:tc>
        <w:tc>
          <w:tcPr>
            <w:tcW w:w="2807" w:type="dxa"/>
            <w:tcBorders>
              <w:top w:val="single" w:sz="4" w:space="0" w:color="auto"/>
              <w:left w:val="single" w:sz="4" w:space="0" w:color="auto"/>
              <w:right w:val="single" w:sz="4" w:space="0" w:color="auto"/>
            </w:tcBorders>
          </w:tcPr>
          <w:p w:rsidR="00380CFE" w:rsidRPr="007621ED" w:rsidRDefault="00380CFE" w:rsidP="00BA21A3">
            <w:pPr>
              <w:rPr>
                <w:rFonts w:ascii="Times New Roman" w:hAnsi="Times New Roman" w:cs="Times New Roman"/>
                <w:bCs/>
                <w:sz w:val="24"/>
                <w:szCs w:val="24"/>
              </w:rPr>
            </w:pPr>
            <w:r w:rsidRPr="00877A95">
              <w:rPr>
                <w:rFonts w:ascii="Times New Roman" w:hAnsi="Times New Roman" w:cs="Times New Roman"/>
                <w:bCs/>
                <w:sz w:val="24"/>
                <w:szCs w:val="24"/>
              </w:rPr>
              <w:t>разрабатывать и реализовывать меры безопасности</w:t>
            </w:r>
          </w:p>
          <w:p w:rsidR="00380CFE" w:rsidRPr="007621ED" w:rsidRDefault="00380CFE" w:rsidP="00BA21A3">
            <w:pPr>
              <w:rPr>
                <w:rFonts w:ascii="Times New Roman" w:hAnsi="Times New Roman" w:cs="Times New Roman"/>
                <w:bCs/>
                <w:sz w:val="24"/>
                <w:szCs w:val="24"/>
              </w:rPr>
            </w:pPr>
            <w:r w:rsidRPr="00877A95">
              <w:rPr>
                <w:rFonts w:ascii="Times New Roman" w:hAnsi="Times New Roman" w:cs="Times New Roman"/>
                <w:bCs/>
                <w:sz w:val="24"/>
                <w:szCs w:val="24"/>
              </w:rPr>
              <w:t>реализовывать хэширование паролей, сессионные токены и двухфакторную аутентификацию</w:t>
            </w:r>
          </w:p>
          <w:p w:rsidR="00380CFE" w:rsidRPr="007621ED" w:rsidRDefault="00380CFE" w:rsidP="00BA21A3">
            <w:pPr>
              <w:jc w:val="center"/>
              <w:rPr>
                <w:rFonts w:ascii="Times New Roman" w:hAnsi="Times New Roman" w:cs="Times New Roman"/>
                <w:bCs/>
                <w:sz w:val="24"/>
                <w:szCs w:val="24"/>
              </w:rPr>
            </w:pPr>
          </w:p>
        </w:tc>
        <w:tc>
          <w:tcPr>
            <w:tcW w:w="2807" w:type="dxa"/>
            <w:tcBorders>
              <w:top w:val="single" w:sz="4" w:space="0" w:color="auto"/>
              <w:left w:val="single" w:sz="4" w:space="0" w:color="auto"/>
              <w:right w:val="single" w:sz="4" w:space="0" w:color="auto"/>
            </w:tcBorders>
            <w:shd w:val="clear" w:color="auto" w:fill="auto"/>
          </w:tcPr>
          <w:p w:rsidR="00380CFE" w:rsidRPr="008B7E61" w:rsidRDefault="00380CFE" w:rsidP="00BA21A3">
            <w:pPr>
              <w:rPr>
                <w:rFonts w:ascii="Times New Roman" w:hAnsi="Times New Roman" w:cs="Times New Roman"/>
                <w:bCs/>
                <w:sz w:val="24"/>
                <w:szCs w:val="24"/>
              </w:rPr>
            </w:pPr>
            <w:r w:rsidRPr="008B7E61">
              <w:rPr>
                <w:rFonts w:ascii="Times New Roman" w:hAnsi="Times New Roman" w:cs="Times New Roman"/>
                <w:bCs/>
                <w:sz w:val="24"/>
                <w:szCs w:val="24"/>
              </w:rPr>
              <w:t>основные угрозы безопасности мобильных приложений</w:t>
            </w:r>
          </w:p>
          <w:p w:rsidR="00380CFE" w:rsidRPr="007621ED" w:rsidRDefault="00380CFE" w:rsidP="00BA21A3">
            <w:pPr>
              <w:rPr>
                <w:rFonts w:ascii="Times New Roman" w:hAnsi="Times New Roman" w:cs="Times New Roman"/>
                <w:bCs/>
                <w:sz w:val="24"/>
                <w:szCs w:val="24"/>
              </w:rPr>
            </w:pPr>
            <w:r w:rsidRPr="008B7E61">
              <w:rPr>
                <w:rFonts w:ascii="Times New Roman" w:hAnsi="Times New Roman" w:cs="Times New Roman"/>
                <w:bCs/>
                <w:sz w:val="24"/>
                <w:szCs w:val="24"/>
              </w:rPr>
              <w:t>принципы криптографии и шифрования данных.</w:t>
            </w:r>
          </w:p>
          <w:p w:rsidR="00380CFE" w:rsidRPr="007621ED" w:rsidRDefault="00380CFE" w:rsidP="00BA21A3">
            <w:pPr>
              <w:rPr>
                <w:rFonts w:ascii="Times New Roman" w:hAnsi="Times New Roman" w:cs="Times New Roman"/>
                <w:bCs/>
                <w:sz w:val="24"/>
                <w:szCs w:val="24"/>
              </w:rPr>
            </w:pPr>
            <w:r w:rsidRPr="008B7E61">
              <w:rPr>
                <w:rFonts w:ascii="Times New Roman" w:hAnsi="Times New Roman" w:cs="Times New Roman"/>
                <w:bCs/>
                <w:sz w:val="24"/>
                <w:szCs w:val="24"/>
              </w:rPr>
              <w:t>стандарты и протоколы безопасности, такие как HTTPS, OAuth и OpenID Connect</w:t>
            </w:r>
          </w:p>
          <w:p w:rsidR="00380CFE" w:rsidRPr="007621ED" w:rsidRDefault="00380CFE" w:rsidP="00BA21A3">
            <w:pPr>
              <w:rPr>
                <w:rFonts w:ascii="Times New Roman" w:hAnsi="Times New Roman" w:cs="Times New Roman"/>
                <w:bCs/>
                <w:sz w:val="24"/>
                <w:szCs w:val="24"/>
              </w:rPr>
            </w:pPr>
            <w:r w:rsidRPr="008B7E61">
              <w:rPr>
                <w:rFonts w:ascii="Times New Roman" w:hAnsi="Times New Roman" w:cs="Times New Roman"/>
                <w:bCs/>
                <w:sz w:val="24"/>
                <w:szCs w:val="24"/>
              </w:rPr>
              <w:t>законодательные и регуляторные требования к защите данных, включая GDPR и HIPAA</w:t>
            </w:r>
          </w:p>
          <w:p w:rsidR="00380CFE" w:rsidRPr="007621ED" w:rsidRDefault="00380CFE" w:rsidP="00BA21A3">
            <w:pPr>
              <w:rPr>
                <w:rFonts w:ascii="Times New Roman" w:hAnsi="Times New Roman" w:cs="Times New Roman"/>
                <w:bCs/>
                <w:sz w:val="24"/>
                <w:szCs w:val="24"/>
              </w:rPr>
            </w:pPr>
            <w:r w:rsidRPr="008B7E61">
              <w:rPr>
                <w:rFonts w:ascii="Times New Roman" w:hAnsi="Times New Roman" w:cs="Times New Roman"/>
                <w:bCs/>
                <w:sz w:val="24"/>
                <w:szCs w:val="24"/>
              </w:rPr>
              <w:t>основные принцип</w:t>
            </w:r>
            <w:r>
              <w:rPr>
                <w:rFonts w:ascii="Times New Roman" w:hAnsi="Times New Roman" w:cs="Times New Roman"/>
                <w:bCs/>
                <w:sz w:val="24"/>
                <w:szCs w:val="24"/>
              </w:rPr>
              <w:t xml:space="preserve">ы </w:t>
            </w:r>
            <w:r w:rsidRPr="008B7E61">
              <w:rPr>
                <w:rFonts w:ascii="Times New Roman" w:hAnsi="Times New Roman" w:cs="Times New Roman"/>
                <w:bCs/>
                <w:sz w:val="24"/>
                <w:szCs w:val="24"/>
              </w:rPr>
              <w:t>безопасности информации и методов ее защиты.</w:t>
            </w:r>
          </w:p>
          <w:p w:rsidR="00380CFE" w:rsidRPr="008B7E61" w:rsidRDefault="00380CFE" w:rsidP="00BA21A3">
            <w:pPr>
              <w:rPr>
                <w:rFonts w:ascii="Times New Roman" w:hAnsi="Times New Roman" w:cs="Times New Roman"/>
                <w:bCs/>
                <w:sz w:val="24"/>
                <w:szCs w:val="24"/>
              </w:rPr>
            </w:pPr>
            <w:r w:rsidRPr="008B7E61">
              <w:rPr>
                <w:rFonts w:ascii="Times New Roman" w:hAnsi="Times New Roman" w:cs="Times New Roman"/>
                <w:bCs/>
                <w:sz w:val="24"/>
                <w:szCs w:val="24"/>
              </w:rPr>
              <w:t xml:space="preserve">стандартные криптографические </w:t>
            </w:r>
            <w:r w:rsidRPr="008B7E61">
              <w:rPr>
                <w:rFonts w:ascii="Times New Roman" w:hAnsi="Times New Roman" w:cs="Times New Roman"/>
                <w:bCs/>
                <w:sz w:val="24"/>
                <w:szCs w:val="24"/>
              </w:rPr>
              <w:lastRenderedPageBreak/>
              <w:t>алгоритмы для шифрования данных</w:t>
            </w:r>
          </w:p>
          <w:p w:rsidR="00380CFE" w:rsidRDefault="00380CFE" w:rsidP="00BA21A3">
            <w:pPr>
              <w:rPr>
                <w:rFonts w:ascii="Times New Roman" w:hAnsi="Times New Roman" w:cs="Times New Roman"/>
                <w:bCs/>
                <w:sz w:val="24"/>
                <w:szCs w:val="24"/>
              </w:rPr>
            </w:pPr>
            <w:r w:rsidRPr="00877A95">
              <w:rPr>
                <w:rFonts w:ascii="Times New Roman" w:hAnsi="Times New Roman" w:cs="Times New Roman"/>
                <w:bCs/>
                <w:sz w:val="24"/>
                <w:szCs w:val="24"/>
              </w:rPr>
              <w:t>принципы обеспечения безопасности передачи данных по сети</w:t>
            </w:r>
          </w:p>
          <w:p w:rsidR="00380CFE" w:rsidRPr="007E5897" w:rsidRDefault="00380CFE" w:rsidP="00BA21A3">
            <w:pPr>
              <w:rPr>
                <w:rFonts w:ascii="Times New Roman" w:hAnsi="Times New Roman" w:cs="Times New Roman"/>
                <w:bCs/>
                <w:sz w:val="24"/>
                <w:szCs w:val="24"/>
              </w:rPr>
            </w:pPr>
            <w:r w:rsidRPr="007E5897">
              <w:rPr>
                <w:rFonts w:ascii="Times New Roman" w:hAnsi="Times New Roman" w:cs="Times New Roman"/>
                <w:bCs/>
                <w:sz w:val="24"/>
                <w:szCs w:val="24"/>
              </w:rPr>
              <w:t>основы безопасности приложений и инфраструктуры</w:t>
            </w:r>
          </w:p>
          <w:p w:rsidR="00380CFE" w:rsidRPr="007E5897" w:rsidRDefault="00380CFE" w:rsidP="00BA21A3">
            <w:pPr>
              <w:rPr>
                <w:rFonts w:ascii="Times New Roman" w:hAnsi="Times New Roman" w:cs="Times New Roman"/>
                <w:bCs/>
                <w:sz w:val="24"/>
                <w:szCs w:val="24"/>
              </w:rPr>
            </w:pPr>
            <w:r w:rsidRPr="007E5897">
              <w:rPr>
                <w:rFonts w:ascii="Times New Roman" w:hAnsi="Times New Roman" w:cs="Times New Roman"/>
                <w:bCs/>
                <w:sz w:val="24"/>
                <w:szCs w:val="24"/>
              </w:rPr>
              <w:t>методы анализа на уязвимости и мониторинга безопасности</w:t>
            </w:r>
          </w:p>
          <w:p w:rsidR="00380CFE" w:rsidRPr="007E5897" w:rsidRDefault="00380CFE" w:rsidP="00BA21A3">
            <w:pPr>
              <w:rPr>
                <w:rFonts w:ascii="Times New Roman" w:hAnsi="Times New Roman" w:cs="Times New Roman"/>
                <w:bCs/>
                <w:sz w:val="24"/>
                <w:szCs w:val="24"/>
              </w:rPr>
            </w:pPr>
            <w:r w:rsidRPr="007E5897">
              <w:rPr>
                <w:rFonts w:ascii="Times New Roman" w:hAnsi="Times New Roman" w:cs="Times New Roman"/>
                <w:bCs/>
                <w:sz w:val="24"/>
                <w:szCs w:val="24"/>
              </w:rPr>
              <w:t>знание основных принципов и методов обеспечения безопасности ИТ-инфраструктуры и веб-приложений</w:t>
            </w:r>
          </w:p>
          <w:p w:rsidR="00380CFE" w:rsidRPr="007E5897" w:rsidRDefault="00380CFE" w:rsidP="00BA21A3">
            <w:pPr>
              <w:rPr>
                <w:rFonts w:ascii="Times New Roman" w:hAnsi="Times New Roman" w:cs="Times New Roman"/>
                <w:bCs/>
                <w:sz w:val="24"/>
                <w:szCs w:val="24"/>
              </w:rPr>
            </w:pPr>
            <w:r w:rsidRPr="007E5897">
              <w:rPr>
                <w:rFonts w:ascii="Times New Roman" w:hAnsi="Times New Roman" w:cs="Times New Roman"/>
                <w:bCs/>
                <w:sz w:val="24"/>
                <w:szCs w:val="24"/>
              </w:rPr>
              <w:t>понимание различных уязвимостей и угроз безопасности, а также способов их предотвращения и обнаружения</w:t>
            </w:r>
          </w:p>
          <w:p w:rsidR="00380CFE" w:rsidRPr="007621ED" w:rsidRDefault="00380CFE" w:rsidP="00BA21A3">
            <w:pPr>
              <w:rPr>
                <w:rFonts w:ascii="Times New Roman" w:hAnsi="Times New Roman" w:cs="Times New Roman"/>
                <w:bCs/>
                <w:sz w:val="24"/>
                <w:szCs w:val="24"/>
              </w:rPr>
            </w:pPr>
            <w:r w:rsidRPr="007E5897">
              <w:rPr>
                <w:rFonts w:ascii="Times New Roman" w:hAnsi="Times New Roman" w:cs="Times New Roman"/>
                <w:bCs/>
                <w:sz w:val="24"/>
                <w:szCs w:val="24"/>
              </w:rPr>
              <w:t>знание инструментов и технологий для обеспечения безопасности ИТ-инфраструктуры и веб-приложений, таких как брандмауэры, системы обнаружения вторжений и антивирусные программы</w:t>
            </w:r>
          </w:p>
        </w:tc>
        <w:tc>
          <w:tcPr>
            <w:tcW w:w="2769" w:type="dxa"/>
            <w:tcBorders>
              <w:top w:val="single" w:sz="4" w:space="0" w:color="auto"/>
              <w:left w:val="single" w:sz="4" w:space="0" w:color="auto"/>
              <w:right w:val="single" w:sz="4" w:space="0" w:color="auto"/>
            </w:tcBorders>
          </w:tcPr>
          <w:p w:rsidR="00380CFE" w:rsidRPr="007621ED" w:rsidRDefault="00380CFE" w:rsidP="00BA21A3">
            <w:pPr>
              <w:rPr>
                <w:rFonts w:ascii="Times New Roman" w:hAnsi="Times New Roman" w:cs="Times New Roman"/>
                <w:bCs/>
                <w:sz w:val="24"/>
                <w:szCs w:val="24"/>
              </w:rPr>
            </w:pPr>
            <w:r w:rsidRPr="007621ED">
              <w:rPr>
                <w:rFonts w:ascii="Times New Roman" w:hAnsi="Times New Roman" w:cs="Times New Roman"/>
                <w:bCs/>
                <w:sz w:val="24"/>
                <w:szCs w:val="24"/>
              </w:rPr>
              <w:lastRenderedPageBreak/>
              <w:t>использование шифрования данных для защиты конфиденциальной информации, такой как пароли, персональные данные пользователей и другие чувствительные данные.</w:t>
            </w:r>
          </w:p>
          <w:p w:rsidR="00380CFE" w:rsidRPr="007621ED" w:rsidRDefault="00380CFE" w:rsidP="00BA21A3">
            <w:pPr>
              <w:rPr>
                <w:rFonts w:ascii="Times New Roman" w:hAnsi="Times New Roman" w:cs="Times New Roman"/>
                <w:bCs/>
                <w:sz w:val="24"/>
                <w:szCs w:val="24"/>
              </w:rPr>
            </w:pPr>
            <w:r w:rsidRPr="007621ED">
              <w:rPr>
                <w:rFonts w:ascii="Times New Roman" w:hAnsi="Times New Roman" w:cs="Times New Roman"/>
                <w:bCs/>
                <w:sz w:val="24"/>
                <w:szCs w:val="24"/>
              </w:rPr>
              <w:t>применение механизмов хеширования для защиты паролей пользователей от несанкционированного доступа.</w:t>
            </w:r>
          </w:p>
          <w:p w:rsidR="00380CFE" w:rsidRPr="007621ED" w:rsidRDefault="00380CFE" w:rsidP="00BA21A3">
            <w:pPr>
              <w:rPr>
                <w:rFonts w:ascii="Times New Roman" w:hAnsi="Times New Roman" w:cs="Times New Roman"/>
                <w:bCs/>
                <w:sz w:val="24"/>
                <w:szCs w:val="24"/>
              </w:rPr>
            </w:pPr>
            <w:r w:rsidRPr="007621ED">
              <w:rPr>
                <w:rFonts w:ascii="Times New Roman" w:hAnsi="Times New Roman" w:cs="Times New Roman"/>
                <w:bCs/>
                <w:sz w:val="24"/>
                <w:szCs w:val="24"/>
              </w:rPr>
              <w:t>обеспечение безопасности передачи данных между клиентскими устройствами и серверами с использованием протоколов шифрования, таких как SSL/TLS</w:t>
            </w:r>
          </w:p>
          <w:p w:rsidR="00380CFE" w:rsidRPr="007621ED" w:rsidRDefault="00380CFE" w:rsidP="00BA21A3">
            <w:pPr>
              <w:rPr>
                <w:rFonts w:ascii="Times New Roman" w:hAnsi="Times New Roman" w:cs="Times New Roman"/>
                <w:bCs/>
                <w:sz w:val="24"/>
                <w:szCs w:val="24"/>
              </w:rPr>
            </w:pPr>
            <w:r w:rsidRPr="00555A75">
              <w:rPr>
                <w:rFonts w:ascii="Times New Roman" w:hAnsi="Times New Roman" w:cs="Times New Roman"/>
                <w:bCs/>
                <w:sz w:val="24"/>
                <w:szCs w:val="24"/>
              </w:rPr>
              <w:lastRenderedPageBreak/>
              <w:t>соблюдение законодательства и регуляций в области защиты данных</w:t>
            </w:r>
          </w:p>
        </w:tc>
      </w:tr>
    </w:tbl>
    <w:p w:rsidR="00052219" w:rsidRDefault="00052219" w:rsidP="00323C75">
      <w:pPr>
        <w:rPr>
          <w:rFonts w:ascii="Times New Roman" w:hAnsi="Times New Roman" w:cs="Times New Roman"/>
          <w:bCs/>
          <w:sz w:val="24"/>
          <w:szCs w:val="24"/>
        </w:rPr>
      </w:pPr>
    </w:p>
    <w:p w:rsidR="00052219" w:rsidRPr="00B115E3" w:rsidRDefault="00052219" w:rsidP="00052219">
      <w:pPr>
        <w:pStyle w:val="14"/>
        <w:rPr>
          <w:rFonts w:ascii="Times New Roman" w:hAnsi="Times New Roman"/>
          <w:lang w:val="ru-RU"/>
        </w:rPr>
      </w:pPr>
      <w:bookmarkStart w:id="24" w:name="_Toc152334663"/>
      <w:bookmarkStart w:id="25" w:name="_Toc156294569"/>
      <w:bookmarkStart w:id="26" w:name="_Toc208139119"/>
      <w:bookmarkStart w:id="27" w:name="_Toc208139218"/>
      <w:bookmarkStart w:id="28" w:name="_Toc208139317"/>
      <w:bookmarkStart w:id="29" w:name="_Toc208139416"/>
      <w:bookmarkStart w:id="30" w:name="_Toc208139515"/>
      <w:bookmarkStart w:id="31" w:name="_Toc208139614"/>
      <w:bookmarkStart w:id="32" w:name="_Toc208139713"/>
      <w:bookmarkStart w:id="33" w:name="_Toc208139812"/>
      <w:bookmarkStart w:id="34" w:name="_Toc208139911"/>
      <w:r w:rsidRPr="00E11160">
        <w:rPr>
          <w:rFonts w:ascii="Times New Roman" w:hAnsi="Times New Roman"/>
        </w:rPr>
        <w:t xml:space="preserve">2. Структура и содержание </w:t>
      </w:r>
      <w:bookmarkEnd w:id="24"/>
      <w:r>
        <w:rPr>
          <w:rFonts w:ascii="Times New Roman" w:hAnsi="Times New Roman"/>
          <w:lang w:val="ru-RU"/>
        </w:rPr>
        <w:t>ДИСЦИПЛИНЫ</w:t>
      </w:r>
      <w:bookmarkEnd w:id="25"/>
      <w:bookmarkEnd w:id="26"/>
      <w:bookmarkEnd w:id="27"/>
      <w:bookmarkEnd w:id="28"/>
      <w:bookmarkEnd w:id="29"/>
      <w:bookmarkEnd w:id="30"/>
      <w:bookmarkEnd w:id="31"/>
      <w:bookmarkEnd w:id="32"/>
      <w:bookmarkEnd w:id="33"/>
      <w:bookmarkEnd w:id="34"/>
    </w:p>
    <w:p w:rsidR="00052219" w:rsidRPr="00E11160" w:rsidRDefault="00052219" w:rsidP="00052219">
      <w:pPr>
        <w:pStyle w:val="110"/>
        <w:rPr>
          <w:rFonts w:ascii="Times New Roman" w:hAnsi="Times New Roman"/>
        </w:rPr>
      </w:pPr>
      <w:bookmarkStart w:id="35" w:name="_Toc152334664"/>
      <w:bookmarkStart w:id="36" w:name="_Toc156294570"/>
      <w:bookmarkStart w:id="37" w:name="_Toc208139120"/>
      <w:bookmarkStart w:id="38" w:name="_Toc208139219"/>
      <w:bookmarkStart w:id="39" w:name="_Toc208139318"/>
      <w:bookmarkStart w:id="40" w:name="_Toc208139417"/>
      <w:bookmarkStart w:id="41" w:name="_Toc208139516"/>
      <w:bookmarkStart w:id="42" w:name="_Toc208139615"/>
      <w:bookmarkStart w:id="43" w:name="_Toc208139714"/>
      <w:bookmarkStart w:id="44" w:name="_Toc208139813"/>
      <w:bookmarkStart w:id="45" w:name="_Toc208139912"/>
      <w:r w:rsidRPr="00E11160">
        <w:rPr>
          <w:rFonts w:ascii="Times New Roman" w:hAnsi="Times New Roman"/>
        </w:rPr>
        <w:t xml:space="preserve">2.1. Трудоемкость освоения </w:t>
      </w:r>
      <w:bookmarkEnd w:id="35"/>
      <w:r>
        <w:rPr>
          <w:rFonts w:ascii="Times New Roman" w:hAnsi="Times New Roman"/>
        </w:rPr>
        <w:t>дисциплины</w:t>
      </w:r>
      <w:bookmarkEnd w:id="36"/>
      <w:bookmarkEnd w:id="37"/>
      <w:bookmarkEnd w:id="38"/>
      <w:bookmarkEnd w:id="39"/>
      <w:bookmarkEnd w:id="40"/>
      <w:bookmarkEnd w:id="41"/>
      <w:bookmarkEnd w:id="42"/>
      <w:bookmarkEnd w:id="43"/>
      <w:bookmarkEnd w:id="44"/>
      <w:bookmarkEnd w:id="4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380CFE" w:rsidRPr="00DB7B6A" w:rsidTr="00BA21A3">
        <w:trPr>
          <w:trHeight w:val="23"/>
        </w:trPr>
        <w:tc>
          <w:tcPr>
            <w:tcW w:w="2460" w:type="pct"/>
            <w:vAlign w:val="center"/>
          </w:tcPr>
          <w:p w:rsidR="00380CFE" w:rsidRPr="00F70F81" w:rsidRDefault="00380CFE" w:rsidP="00BA21A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rsidR="00380CFE" w:rsidRPr="00F70F81" w:rsidRDefault="00380CFE" w:rsidP="00BA21A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rsidR="00380CFE" w:rsidRPr="00F70F81" w:rsidRDefault="00380CFE" w:rsidP="00BA21A3">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380CFE" w:rsidRPr="00DB7B6A" w:rsidTr="00BA21A3">
        <w:trPr>
          <w:trHeight w:val="23"/>
        </w:trPr>
        <w:tc>
          <w:tcPr>
            <w:tcW w:w="2460" w:type="pct"/>
            <w:vAlign w:val="center"/>
          </w:tcPr>
          <w:p w:rsidR="00380CFE" w:rsidRPr="00F70F81" w:rsidRDefault="00380CFE" w:rsidP="00BA21A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rsidR="00380CFE" w:rsidRPr="00F70F81" w:rsidRDefault="00053520" w:rsidP="00BA21A3">
            <w:pPr>
              <w:jc w:val="center"/>
              <w:rPr>
                <w:rFonts w:ascii="Times New Roman" w:hAnsi="Times New Roman" w:cs="Times New Roman"/>
                <w:bCs/>
                <w:sz w:val="24"/>
                <w:szCs w:val="24"/>
              </w:rPr>
            </w:pPr>
            <w:r>
              <w:rPr>
                <w:rFonts w:ascii="Times New Roman" w:hAnsi="Times New Roman" w:cs="Times New Roman"/>
                <w:bCs/>
                <w:sz w:val="24"/>
                <w:szCs w:val="24"/>
              </w:rPr>
              <w:t>60</w:t>
            </w:r>
          </w:p>
        </w:tc>
        <w:tc>
          <w:tcPr>
            <w:tcW w:w="1345" w:type="pct"/>
            <w:vAlign w:val="center"/>
          </w:tcPr>
          <w:p w:rsidR="00380CFE" w:rsidRPr="00F70F81" w:rsidRDefault="00053520" w:rsidP="00053520">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053520" w:rsidRPr="00DB7B6A" w:rsidTr="00BA21A3">
        <w:trPr>
          <w:trHeight w:val="23"/>
        </w:trPr>
        <w:tc>
          <w:tcPr>
            <w:tcW w:w="2460" w:type="pct"/>
            <w:vAlign w:val="center"/>
          </w:tcPr>
          <w:p w:rsidR="00053520" w:rsidRPr="000316AE" w:rsidRDefault="00053520" w:rsidP="00053520">
            <w:pPr>
              <w:jc w:val="both"/>
              <w:rPr>
                <w:rFonts w:ascii="Times New Roman" w:hAnsi="Times New Roman" w:cs="Times New Roman"/>
                <w:bCs/>
                <w:sz w:val="24"/>
                <w:szCs w:val="24"/>
              </w:rPr>
            </w:pPr>
            <w:r>
              <w:rPr>
                <w:rFonts w:ascii="Times New Roman" w:hAnsi="Times New Roman" w:cs="Times New Roman"/>
                <w:bCs/>
                <w:sz w:val="24"/>
                <w:szCs w:val="24"/>
              </w:rPr>
              <w:t>Лекционные занятия</w:t>
            </w:r>
          </w:p>
        </w:tc>
        <w:tc>
          <w:tcPr>
            <w:tcW w:w="1195" w:type="pct"/>
            <w:vAlign w:val="center"/>
          </w:tcPr>
          <w:p w:rsidR="00053520" w:rsidRDefault="00053520" w:rsidP="00053520">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rsidR="00053520" w:rsidRDefault="00053520" w:rsidP="00053520">
            <w:pPr>
              <w:jc w:val="center"/>
              <w:rPr>
                <w:rFonts w:ascii="Times New Roman" w:hAnsi="Times New Roman" w:cs="Times New Roman"/>
                <w:bCs/>
                <w:sz w:val="24"/>
                <w:szCs w:val="24"/>
              </w:rPr>
            </w:pPr>
          </w:p>
        </w:tc>
      </w:tr>
      <w:tr w:rsidR="00053520" w:rsidRPr="00DB7B6A" w:rsidTr="00BA21A3">
        <w:trPr>
          <w:trHeight w:val="23"/>
        </w:trPr>
        <w:tc>
          <w:tcPr>
            <w:tcW w:w="2460" w:type="pct"/>
            <w:vAlign w:val="center"/>
          </w:tcPr>
          <w:p w:rsidR="00053520" w:rsidRPr="000316AE" w:rsidRDefault="00053520" w:rsidP="00053520">
            <w:pPr>
              <w:jc w:val="both"/>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1195" w:type="pct"/>
            <w:vAlign w:val="center"/>
          </w:tcPr>
          <w:p w:rsidR="00053520" w:rsidRDefault="00053520" w:rsidP="00053520">
            <w:pPr>
              <w:jc w:val="center"/>
              <w:rPr>
                <w:rFonts w:ascii="Times New Roman" w:hAnsi="Times New Roman" w:cs="Times New Roman"/>
                <w:bCs/>
                <w:sz w:val="24"/>
                <w:szCs w:val="24"/>
              </w:rPr>
            </w:pPr>
            <w:r>
              <w:rPr>
                <w:rFonts w:ascii="Times New Roman" w:hAnsi="Times New Roman" w:cs="Times New Roman"/>
                <w:bCs/>
                <w:sz w:val="24"/>
                <w:szCs w:val="24"/>
              </w:rPr>
              <w:t>24</w:t>
            </w:r>
          </w:p>
        </w:tc>
        <w:tc>
          <w:tcPr>
            <w:tcW w:w="1345" w:type="pct"/>
            <w:vAlign w:val="center"/>
          </w:tcPr>
          <w:p w:rsidR="00053520" w:rsidRDefault="00053520" w:rsidP="00053520">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380CFE" w:rsidRPr="00DB7B6A" w:rsidTr="00BA21A3">
        <w:trPr>
          <w:trHeight w:val="23"/>
        </w:trPr>
        <w:tc>
          <w:tcPr>
            <w:tcW w:w="2460" w:type="pct"/>
            <w:vAlign w:val="center"/>
          </w:tcPr>
          <w:p w:rsidR="00380CFE" w:rsidRPr="00F70F81" w:rsidRDefault="00380CFE" w:rsidP="00BA21A3">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Самостоятельная работа</w:t>
            </w:r>
          </w:p>
        </w:tc>
        <w:tc>
          <w:tcPr>
            <w:tcW w:w="1195" w:type="pct"/>
            <w:vAlign w:val="center"/>
          </w:tcPr>
          <w:p w:rsidR="00380CFE" w:rsidRPr="00F70F81" w:rsidRDefault="00380CFE" w:rsidP="00BA21A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rsidR="00380CFE" w:rsidRPr="00F70F81" w:rsidRDefault="00380CFE" w:rsidP="00BA21A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380CFE" w:rsidRPr="00DB7B6A" w:rsidTr="00BA21A3">
        <w:trPr>
          <w:trHeight w:val="23"/>
        </w:trPr>
        <w:tc>
          <w:tcPr>
            <w:tcW w:w="2460" w:type="pct"/>
            <w:vAlign w:val="center"/>
          </w:tcPr>
          <w:p w:rsidR="00380CFE" w:rsidRPr="00F70F81" w:rsidRDefault="00380CFE" w:rsidP="00BA21A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r w:rsidR="00053520">
              <w:rPr>
                <w:rFonts w:ascii="Times New Roman" w:hAnsi="Times New Roman" w:cs="Times New Roman"/>
                <w:bCs/>
                <w:sz w:val="24"/>
                <w:szCs w:val="24"/>
              </w:rPr>
              <w:t xml:space="preserve"> - дифференцированный зачет</w:t>
            </w:r>
          </w:p>
        </w:tc>
        <w:tc>
          <w:tcPr>
            <w:tcW w:w="1195" w:type="pct"/>
            <w:vAlign w:val="center"/>
          </w:tcPr>
          <w:p w:rsidR="00380CFE" w:rsidRPr="00F70F81" w:rsidRDefault="00380CFE" w:rsidP="00BA21A3">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rsidR="00380CFE" w:rsidRPr="00F70F81" w:rsidRDefault="00380CFE" w:rsidP="00BA21A3">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380CFE" w:rsidRPr="00257255" w:rsidTr="00BA21A3">
        <w:trPr>
          <w:trHeight w:val="23"/>
        </w:trPr>
        <w:tc>
          <w:tcPr>
            <w:tcW w:w="2460" w:type="pct"/>
            <w:vAlign w:val="center"/>
          </w:tcPr>
          <w:p w:rsidR="00380CFE" w:rsidRPr="00F70F81" w:rsidRDefault="00380CFE" w:rsidP="00BA21A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rsidR="00380CFE" w:rsidRPr="00F70F81" w:rsidRDefault="00053520" w:rsidP="00BA21A3">
            <w:pPr>
              <w:jc w:val="center"/>
              <w:rPr>
                <w:rFonts w:ascii="Times New Roman" w:hAnsi="Times New Roman" w:cs="Times New Roman"/>
                <w:b/>
                <w:sz w:val="24"/>
                <w:szCs w:val="24"/>
              </w:rPr>
            </w:pPr>
            <w:r>
              <w:rPr>
                <w:rFonts w:ascii="Times New Roman" w:hAnsi="Times New Roman" w:cs="Times New Roman"/>
                <w:b/>
                <w:sz w:val="24"/>
                <w:szCs w:val="24"/>
              </w:rPr>
              <w:t>60</w:t>
            </w:r>
          </w:p>
        </w:tc>
        <w:tc>
          <w:tcPr>
            <w:tcW w:w="1345" w:type="pct"/>
            <w:vAlign w:val="center"/>
          </w:tcPr>
          <w:p w:rsidR="00380CFE" w:rsidRPr="00F70F81" w:rsidRDefault="00053520" w:rsidP="00BA21A3">
            <w:pPr>
              <w:jc w:val="center"/>
              <w:rPr>
                <w:rFonts w:ascii="Times New Roman" w:hAnsi="Times New Roman" w:cs="Times New Roman"/>
                <w:b/>
                <w:sz w:val="24"/>
                <w:szCs w:val="24"/>
              </w:rPr>
            </w:pPr>
            <w:r>
              <w:rPr>
                <w:rFonts w:ascii="Times New Roman" w:hAnsi="Times New Roman" w:cs="Times New Roman"/>
                <w:b/>
                <w:sz w:val="24"/>
                <w:szCs w:val="24"/>
              </w:rPr>
              <w:t>20</w:t>
            </w:r>
          </w:p>
        </w:tc>
      </w:tr>
    </w:tbl>
    <w:p w:rsidR="00053520" w:rsidRPr="004B60EE" w:rsidRDefault="00053520" w:rsidP="00053520">
      <w:pPr>
        <w:rPr>
          <w:rFonts w:ascii="Times New Roman" w:hAnsi="Times New Roman" w:cs="Times New Roman"/>
          <w:iCs/>
          <w:sz w:val="24"/>
          <w:szCs w:val="24"/>
        </w:rPr>
      </w:pPr>
      <w:r w:rsidRPr="007A30F1">
        <w:rPr>
          <w:rFonts w:ascii="Times New Roman" w:eastAsia="Segoe UI" w:hAnsi="Times New Roman" w:cs="Times New Roman"/>
          <w:b/>
          <w:bCs/>
          <w:color w:val="5A5A5A" w:themeColor="text1" w:themeTint="A5"/>
          <w:spacing w:val="15"/>
          <w:sz w:val="24"/>
          <w:szCs w:val="24"/>
          <w:lang w:eastAsia="ru-RU"/>
        </w:rPr>
        <w:t>2.</w:t>
      </w:r>
      <w:r>
        <w:rPr>
          <w:rFonts w:ascii="Times New Roman" w:eastAsia="Segoe UI" w:hAnsi="Times New Roman" w:cs="Times New Roman"/>
          <w:b/>
          <w:bCs/>
          <w:color w:val="5A5A5A" w:themeColor="text1" w:themeTint="A5"/>
          <w:spacing w:val="15"/>
          <w:sz w:val="24"/>
          <w:szCs w:val="24"/>
          <w:lang w:eastAsia="ru-RU"/>
        </w:rPr>
        <w:t>1.1</w:t>
      </w:r>
      <w:r w:rsidRPr="007A30F1">
        <w:rPr>
          <w:rFonts w:ascii="Times New Roman" w:eastAsia="Segoe UI" w:hAnsi="Times New Roman" w:cs="Times New Roman"/>
          <w:b/>
          <w:bCs/>
          <w:color w:val="5A5A5A" w:themeColor="text1" w:themeTint="A5"/>
          <w:spacing w:val="15"/>
          <w:sz w:val="24"/>
          <w:szCs w:val="24"/>
          <w:lang w:eastAsia="ru-RU"/>
        </w:rPr>
        <w:t xml:space="preserve">. </w:t>
      </w:r>
      <w:r w:rsidRPr="004B60EE">
        <w:rPr>
          <w:rFonts w:ascii="Times New Roman" w:eastAsia="Segoe UI" w:hAnsi="Times New Roman" w:cs="Times New Roman"/>
          <w:b/>
          <w:bCs/>
          <w:spacing w:val="15"/>
          <w:sz w:val="24"/>
          <w:szCs w:val="24"/>
          <w:lang w:eastAsia="ru-RU"/>
        </w:rPr>
        <w:t>Количество часов на освоение программы дисциплины (за счет объема времени обязательной и вариативной частей ППСС):</w:t>
      </w:r>
      <w:r w:rsidRPr="004B60EE">
        <w:rPr>
          <w:rFonts w:ascii="Times New Roman" w:hAnsi="Times New Roman" w:cs="Times New Roman"/>
          <w:iCs/>
          <w:sz w:val="24"/>
          <w:szCs w:val="24"/>
        </w:rPr>
        <w:t xml:space="preserve"> </w:t>
      </w:r>
    </w:p>
    <w:p w:rsidR="00053520" w:rsidRPr="00B64185" w:rsidRDefault="00053520" w:rsidP="00053520">
      <w:pPr>
        <w:spacing w:after="0" w:line="240" w:lineRule="auto"/>
        <w:ind w:firstLine="709"/>
        <w:jc w:val="both"/>
        <w:rPr>
          <w:rFonts w:ascii="Times New Roman" w:hAnsi="Times New Roman" w:cs="Times New Roman"/>
          <w:iCs/>
          <w:sz w:val="28"/>
          <w:szCs w:val="28"/>
        </w:rPr>
      </w:pPr>
      <w:r w:rsidRPr="00B64185">
        <w:rPr>
          <w:rFonts w:ascii="Times New Roman" w:hAnsi="Times New Roman" w:cs="Times New Roman"/>
          <w:iCs/>
          <w:sz w:val="28"/>
          <w:szCs w:val="28"/>
        </w:rPr>
        <w:t>- объем образовательной нагрузки –60 час</w:t>
      </w:r>
      <w:r w:rsidR="00E01D34" w:rsidRPr="00B64185">
        <w:rPr>
          <w:rFonts w:ascii="Times New Roman" w:hAnsi="Times New Roman" w:cs="Times New Roman"/>
          <w:iCs/>
          <w:sz w:val="28"/>
          <w:szCs w:val="28"/>
        </w:rPr>
        <w:t>о</w:t>
      </w:r>
      <w:r w:rsidRPr="00B64185">
        <w:rPr>
          <w:rFonts w:ascii="Times New Roman" w:hAnsi="Times New Roman" w:cs="Times New Roman"/>
          <w:iCs/>
          <w:sz w:val="28"/>
          <w:szCs w:val="28"/>
        </w:rPr>
        <w:t xml:space="preserve">в (из них 28 часов за счет объема времени вариативной части); </w:t>
      </w:r>
    </w:p>
    <w:tbl>
      <w:tblPr>
        <w:tblW w:w="509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9"/>
        <w:gridCol w:w="5287"/>
      </w:tblGrid>
      <w:tr w:rsidR="001D739F" w:rsidRPr="003801D4" w:rsidTr="001D739F">
        <w:trPr>
          <w:trHeight w:val="426"/>
          <w:tblHeader/>
        </w:trPr>
        <w:tc>
          <w:tcPr>
            <w:tcW w:w="5000" w:type="pct"/>
            <w:gridSpan w:val="2"/>
          </w:tcPr>
          <w:p w:rsidR="001D739F" w:rsidRPr="003801D4" w:rsidRDefault="001D739F"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Дополнительные требования к результатам освоения ППССЗ</w:t>
            </w:r>
          </w:p>
          <w:p w:rsidR="001D739F" w:rsidRPr="003801D4" w:rsidRDefault="001D739F" w:rsidP="004D6FC1">
            <w:pPr>
              <w:spacing w:after="0" w:line="240" w:lineRule="auto"/>
              <w:jc w:val="center"/>
              <w:rPr>
                <w:rFonts w:ascii="Times New Roman" w:hAnsi="Times New Roman" w:cs="Times New Roman"/>
                <w:b/>
                <w:sz w:val="24"/>
                <w:szCs w:val="24"/>
              </w:rPr>
            </w:pPr>
          </w:p>
        </w:tc>
      </w:tr>
      <w:tr w:rsidR="001D739F" w:rsidRPr="003801D4" w:rsidTr="001D739F">
        <w:trPr>
          <w:trHeight w:val="426"/>
          <w:tblHeader/>
        </w:trPr>
        <w:tc>
          <w:tcPr>
            <w:tcW w:w="2225" w:type="pct"/>
          </w:tcPr>
          <w:p w:rsidR="001D739F" w:rsidRPr="003801D4" w:rsidRDefault="001D739F"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Умения</w:t>
            </w:r>
          </w:p>
        </w:tc>
        <w:tc>
          <w:tcPr>
            <w:tcW w:w="2775" w:type="pct"/>
          </w:tcPr>
          <w:p w:rsidR="001D739F" w:rsidRPr="003801D4" w:rsidRDefault="001D739F"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Знания</w:t>
            </w:r>
          </w:p>
        </w:tc>
      </w:tr>
      <w:tr w:rsidR="001D739F" w:rsidRPr="003801D4" w:rsidTr="001D739F">
        <w:trPr>
          <w:trHeight w:val="223"/>
        </w:trPr>
        <w:tc>
          <w:tcPr>
            <w:tcW w:w="2225" w:type="pct"/>
            <w:shd w:val="clear" w:color="auto" w:fill="auto"/>
          </w:tcPr>
          <w:p w:rsidR="001D739F" w:rsidRPr="003801D4" w:rsidRDefault="001D739F"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-классифицировать защищаемую информацию по видам;</w:t>
            </w:r>
          </w:p>
          <w:p w:rsidR="001D739F" w:rsidRPr="003801D4" w:rsidRDefault="001D739F"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 xml:space="preserve"> - применять основные правила и документы системы защиты информации; </w:t>
            </w:r>
          </w:p>
          <w:p w:rsidR="001D739F" w:rsidRPr="003801D4" w:rsidRDefault="001D739F"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 xml:space="preserve">-классифицировать основные угрозы безопасности информации; </w:t>
            </w:r>
          </w:p>
          <w:p w:rsidR="001D739F" w:rsidRPr="003801D4" w:rsidRDefault="001D739F"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-составлять модель нарушителя;</w:t>
            </w:r>
          </w:p>
          <w:p w:rsidR="001D739F" w:rsidRPr="003801D4" w:rsidRDefault="001D739F"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 xml:space="preserve">-осуществлять способы защиты ПДн. </w:t>
            </w:r>
          </w:p>
          <w:p w:rsidR="001D739F" w:rsidRPr="003801D4" w:rsidRDefault="001D739F"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 осуществлять защиту информации с применением программных и программно-аппаратных СИЗ;</w:t>
            </w:r>
          </w:p>
        </w:tc>
        <w:tc>
          <w:tcPr>
            <w:tcW w:w="2775" w:type="pct"/>
            <w:shd w:val="clear" w:color="auto" w:fill="auto"/>
          </w:tcPr>
          <w:p w:rsidR="001D739F" w:rsidRPr="003801D4" w:rsidRDefault="001D739F"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-сущность и понятие информационной безопасности, характеристику ее составляющих; </w:t>
            </w:r>
          </w:p>
          <w:p w:rsidR="001D739F" w:rsidRPr="003801D4" w:rsidRDefault="001D739F"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-место информационной безопасности в системе национальной безопасности страны;</w:t>
            </w:r>
          </w:p>
          <w:p w:rsidR="001D739F" w:rsidRPr="003801D4" w:rsidRDefault="001D739F"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 xml:space="preserve"> - источники угроз информационной безопасности и меры по их предотвращению; </w:t>
            </w:r>
          </w:p>
          <w:p w:rsidR="001D739F" w:rsidRPr="003801D4" w:rsidRDefault="001D739F"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 жизненные циклы конфиденциальной информации в процессе ее создания, обработки, передачи; </w:t>
            </w:r>
          </w:p>
          <w:p w:rsidR="001D739F" w:rsidRPr="003801D4" w:rsidRDefault="001D739F"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 xml:space="preserve">- современные средства и способы обеспечения информационной безопасности. </w:t>
            </w:r>
          </w:p>
          <w:p w:rsidR="001D739F" w:rsidRPr="003801D4" w:rsidRDefault="001D739F" w:rsidP="004D6FC1">
            <w:pPr>
              <w:spacing w:after="0" w:line="240" w:lineRule="auto"/>
              <w:jc w:val="both"/>
              <w:rPr>
                <w:rFonts w:ascii="Times New Roman" w:hAnsi="Times New Roman" w:cs="Times New Roman"/>
                <w:sz w:val="24"/>
                <w:szCs w:val="24"/>
              </w:rPr>
            </w:pPr>
          </w:p>
        </w:tc>
      </w:tr>
    </w:tbl>
    <w:p w:rsidR="001D739F" w:rsidRDefault="001D739F" w:rsidP="00053520">
      <w:pPr>
        <w:spacing w:after="0" w:line="240" w:lineRule="auto"/>
        <w:ind w:firstLine="709"/>
        <w:jc w:val="both"/>
        <w:rPr>
          <w:rFonts w:ascii="Times New Roman" w:hAnsi="Times New Roman" w:cs="Times New Roman"/>
          <w:iCs/>
          <w:sz w:val="24"/>
          <w:szCs w:val="24"/>
        </w:rPr>
      </w:pPr>
    </w:p>
    <w:p w:rsidR="00053520" w:rsidRPr="00B64185" w:rsidRDefault="00053520" w:rsidP="00053520">
      <w:pPr>
        <w:spacing w:after="0" w:line="240" w:lineRule="auto"/>
        <w:ind w:firstLine="709"/>
        <w:jc w:val="both"/>
        <w:rPr>
          <w:rFonts w:ascii="Times New Roman" w:hAnsi="Times New Roman" w:cs="Times New Roman"/>
          <w:iCs/>
          <w:sz w:val="28"/>
          <w:szCs w:val="28"/>
        </w:rPr>
      </w:pPr>
      <w:r w:rsidRPr="00B64185">
        <w:rPr>
          <w:rFonts w:ascii="Times New Roman" w:hAnsi="Times New Roman" w:cs="Times New Roman"/>
          <w:iCs/>
          <w:sz w:val="28"/>
          <w:szCs w:val="28"/>
        </w:rPr>
        <w:t>– практическая подготовка – 20 часов;</w:t>
      </w:r>
    </w:p>
    <w:p w:rsidR="00053520" w:rsidRPr="00B64185" w:rsidRDefault="00053520" w:rsidP="00053520">
      <w:pPr>
        <w:spacing w:after="0" w:line="240" w:lineRule="auto"/>
        <w:ind w:firstLine="709"/>
        <w:jc w:val="both"/>
        <w:rPr>
          <w:rFonts w:ascii="Times New Roman" w:hAnsi="Times New Roman" w:cs="Times New Roman"/>
          <w:iCs/>
          <w:sz w:val="28"/>
          <w:szCs w:val="28"/>
        </w:rPr>
      </w:pPr>
      <w:r w:rsidRPr="00B64185">
        <w:rPr>
          <w:rFonts w:ascii="Times New Roman" w:hAnsi="Times New Roman" w:cs="Times New Roman"/>
          <w:iCs/>
          <w:sz w:val="28"/>
          <w:szCs w:val="28"/>
        </w:rPr>
        <w:t xml:space="preserve"> в том числе: </w:t>
      </w:r>
    </w:p>
    <w:p w:rsidR="00053520" w:rsidRPr="00B64185" w:rsidRDefault="00053520" w:rsidP="00053520">
      <w:pPr>
        <w:spacing w:after="0" w:line="240" w:lineRule="auto"/>
        <w:ind w:firstLine="709"/>
        <w:jc w:val="both"/>
        <w:rPr>
          <w:rFonts w:ascii="Times New Roman" w:hAnsi="Times New Roman" w:cs="Times New Roman"/>
          <w:iCs/>
          <w:sz w:val="28"/>
          <w:szCs w:val="28"/>
        </w:rPr>
      </w:pPr>
      <w:r w:rsidRPr="00B64185">
        <w:rPr>
          <w:rFonts w:ascii="Times New Roman" w:hAnsi="Times New Roman" w:cs="Times New Roman"/>
          <w:iCs/>
          <w:sz w:val="28"/>
          <w:szCs w:val="28"/>
        </w:rPr>
        <w:t xml:space="preserve">– всего учебных занятий – 60 часа, </w:t>
      </w:r>
    </w:p>
    <w:p w:rsidR="00053520" w:rsidRPr="00B64185" w:rsidRDefault="00053520" w:rsidP="00053520">
      <w:pPr>
        <w:spacing w:after="0" w:line="240" w:lineRule="auto"/>
        <w:ind w:firstLine="709"/>
        <w:jc w:val="both"/>
        <w:rPr>
          <w:rFonts w:ascii="Times New Roman" w:hAnsi="Times New Roman" w:cs="Times New Roman"/>
          <w:iCs/>
          <w:sz w:val="28"/>
          <w:szCs w:val="28"/>
        </w:rPr>
      </w:pPr>
      <w:r w:rsidRPr="00B64185">
        <w:rPr>
          <w:rFonts w:ascii="Times New Roman" w:hAnsi="Times New Roman" w:cs="Times New Roman"/>
          <w:iCs/>
          <w:sz w:val="28"/>
          <w:szCs w:val="28"/>
        </w:rPr>
        <w:t>из них: – теоретическое обучение – 36 часов (из них 14 часов за счет объема времени вариативной части),</w:t>
      </w:r>
    </w:p>
    <w:p w:rsidR="00053520" w:rsidRPr="00B64185" w:rsidRDefault="00053520" w:rsidP="00053520">
      <w:pPr>
        <w:spacing w:after="0" w:line="240" w:lineRule="auto"/>
        <w:ind w:firstLine="709"/>
        <w:jc w:val="both"/>
        <w:rPr>
          <w:rFonts w:ascii="Times New Roman" w:hAnsi="Times New Roman" w:cs="Times New Roman"/>
          <w:iCs/>
          <w:sz w:val="28"/>
          <w:szCs w:val="28"/>
        </w:rPr>
      </w:pPr>
      <w:r w:rsidRPr="00B64185">
        <w:rPr>
          <w:rFonts w:ascii="Times New Roman" w:hAnsi="Times New Roman" w:cs="Times New Roman"/>
          <w:iCs/>
          <w:sz w:val="28"/>
          <w:szCs w:val="28"/>
        </w:rPr>
        <w:t xml:space="preserve"> – практических (лабораторных) занятий - 24 часа (из них 14 часов за счет объема времени вариативной части).  </w:t>
      </w:r>
    </w:p>
    <w:p w:rsidR="00053520" w:rsidRPr="00B64185" w:rsidRDefault="00053520" w:rsidP="00053520">
      <w:pPr>
        <w:keepNext/>
        <w:spacing w:after="0" w:line="240" w:lineRule="auto"/>
        <w:ind w:firstLine="709"/>
        <w:jc w:val="both"/>
        <w:rPr>
          <w:rFonts w:ascii="Times New Roman" w:hAnsi="Times New Roman" w:cs="Times New Roman"/>
          <w:iCs/>
          <w:sz w:val="28"/>
          <w:szCs w:val="28"/>
        </w:rPr>
      </w:pPr>
      <w:r w:rsidRPr="00B64185">
        <w:rPr>
          <w:rFonts w:ascii="Times New Roman" w:hAnsi="Times New Roman" w:cs="Times New Roman"/>
          <w:iCs/>
          <w:sz w:val="28"/>
          <w:szCs w:val="28"/>
        </w:rPr>
        <w:t xml:space="preserve">Практическая подготовка при реализации учебной дисциплины ОП.05 Основы информационной безопасности по специальности </w:t>
      </w:r>
      <w:r w:rsidRPr="00B64185">
        <w:rPr>
          <w:rFonts w:ascii="Times New Roman" w:eastAsia="Calibri" w:hAnsi="Times New Roman" w:cs="Times New Roman"/>
          <w:bCs/>
          <w:iCs/>
          <w:sz w:val="28"/>
          <w:szCs w:val="28"/>
        </w:rPr>
        <w:t xml:space="preserve">09.02.11 Разработка и управление программным обеспечением </w:t>
      </w:r>
      <w:r w:rsidRPr="00B64185">
        <w:rPr>
          <w:rFonts w:ascii="Times New Roman" w:hAnsi="Times New Roman" w:cs="Times New Roman"/>
          <w:iCs/>
          <w:sz w:val="28"/>
          <w:szCs w:val="28"/>
        </w:rPr>
        <w:t>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052219" w:rsidRDefault="00052219" w:rsidP="00052219">
      <w:pPr>
        <w:rPr>
          <w:rFonts w:ascii="Times New Roman" w:hAnsi="Times New Roman" w:cs="Times New Roman"/>
          <w:iCs/>
          <w:sz w:val="24"/>
          <w:szCs w:val="24"/>
        </w:rPr>
      </w:pPr>
    </w:p>
    <w:p w:rsidR="00052219" w:rsidRDefault="00052219" w:rsidP="00052219">
      <w:pPr>
        <w:pStyle w:val="110"/>
        <w:rPr>
          <w:rFonts w:ascii="Times New Roman" w:hAnsi="Times New Roman"/>
        </w:rPr>
      </w:pPr>
      <w:bookmarkStart w:id="46" w:name="_Toc150695626"/>
      <w:bookmarkStart w:id="47" w:name="_Toc156294571"/>
      <w:bookmarkStart w:id="48" w:name="_Toc208139121"/>
      <w:bookmarkStart w:id="49" w:name="_Toc208139220"/>
      <w:bookmarkStart w:id="50" w:name="_Toc208139319"/>
      <w:bookmarkStart w:id="51" w:name="_Toc208139418"/>
      <w:bookmarkStart w:id="52" w:name="_Toc208139517"/>
      <w:bookmarkStart w:id="53" w:name="_Toc208139616"/>
      <w:bookmarkStart w:id="54" w:name="_Toc208139715"/>
      <w:bookmarkStart w:id="55" w:name="_Toc208139814"/>
      <w:bookmarkStart w:id="56" w:name="_Toc208139913"/>
      <w:r w:rsidRPr="00782EFC">
        <w:rPr>
          <w:rFonts w:ascii="Times New Roman" w:hAnsi="Times New Roman"/>
        </w:rPr>
        <w:t>2.</w:t>
      </w:r>
      <w:r>
        <w:rPr>
          <w:rFonts w:ascii="Times New Roman" w:hAnsi="Times New Roman"/>
        </w:rPr>
        <w:t>2</w:t>
      </w:r>
      <w:r w:rsidR="00323C75">
        <w:rPr>
          <w:rFonts w:ascii="Times New Roman" w:hAnsi="Times New Roman"/>
        </w:rPr>
        <w:t>. С</w:t>
      </w:r>
      <w:r w:rsidRPr="00782EFC">
        <w:rPr>
          <w:rFonts w:ascii="Times New Roman" w:hAnsi="Times New Roman"/>
        </w:rPr>
        <w:t xml:space="preserve">одержание </w:t>
      </w:r>
      <w:bookmarkEnd w:id="46"/>
      <w:r>
        <w:rPr>
          <w:rFonts w:ascii="Times New Roman" w:hAnsi="Times New Roman"/>
        </w:rPr>
        <w:t>дисциплины</w:t>
      </w:r>
      <w:bookmarkEnd w:id="47"/>
      <w:bookmarkEnd w:id="48"/>
      <w:bookmarkEnd w:id="49"/>
      <w:bookmarkEnd w:id="50"/>
      <w:bookmarkEnd w:id="51"/>
      <w:bookmarkEnd w:id="52"/>
      <w:bookmarkEnd w:id="53"/>
      <w:bookmarkEnd w:id="54"/>
      <w:bookmarkEnd w:id="55"/>
      <w:bookmarkEnd w:id="56"/>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3500"/>
        <w:gridCol w:w="1367"/>
        <w:gridCol w:w="1872"/>
      </w:tblGrid>
      <w:tr w:rsidR="00E01D34" w:rsidRPr="00C63897" w:rsidTr="00B64185">
        <w:trPr>
          <w:trHeight w:val="903"/>
        </w:trPr>
        <w:tc>
          <w:tcPr>
            <w:tcW w:w="2506" w:type="dxa"/>
          </w:tcPr>
          <w:p w:rsidR="00E01D34" w:rsidRPr="00C63897" w:rsidRDefault="00E01D34" w:rsidP="00B64185">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3500" w:type="dxa"/>
          </w:tcPr>
          <w:p w:rsidR="00E01D34" w:rsidRPr="00F70F81" w:rsidRDefault="00E01D34" w:rsidP="00B64185">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F70F81">
              <w:rPr>
                <w:rFonts w:ascii="Times New Roman" w:eastAsia="Times New Roman" w:hAnsi="Times New Roman" w:cs="Times New Roman"/>
                <w:b/>
                <w:bCs/>
                <w:lang w:eastAsia="ru-RU"/>
              </w:rPr>
              <w:t>одержание учебного материала, практ</w:t>
            </w:r>
            <w:r>
              <w:rPr>
                <w:rFonts w:ascii="Times New Roman" w:eastAsia="Times New Roman" w:hAnsi="Times New Roman" w:cs="Times New Roman"/>
                <w:b/>
                <w:bCs/>
                <w:lang w:eastAsia="ru-RU"/>
              </w:rPr>
              <w:t>ических и лабораторных занятий</w:t>
            </w:r>
          </w:p>
        </w:tc>
        <w:tc>
          <w:tcPr>
            <w:tcW w:w="1367" w:type="dxa"/>
          </w:tcPr>
          <w:p w:rsidR="00E01D34" w:rsidRPr="000316AE" w:rsidRDefault="00E01D34" w:rsidP="00B6418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c>
          <w:tcPr>
            <w:tcW w:w="1872" w:type="dxa"/>
          </w:tcPr>
          <w:p w:rsidR="00E01D34" w:rsidRPr="00864A19" w:rsidRDefault="00E01D34" w:rsidP="00B64185">
            <w:pPr>
              <w:suppressAutoHyphens/>
              <w:jc w:val="center"/>
              <w:rPr>
                <w:rFonts w:ascii="Times New Roman" w:eastAsia="Times New Roman" w:hAnsi="Times New Roman" w:cs="Times New Roman"/>
                <w:b/>
                <w:bCs/>
                <w:sz w:val="24"/>
                <w:szCs w:val="24"/>
                <w:lang w:eastAsia="ru-RU"/>
              </w:rPr>
            </w:pPr>
            <w:r w:rsidRPr="00864A19">
              <w:rPr>
                <w:rFonts w:ascii="Times New Roman" w:hAnsi="Times New Roman" w:cs="Times New Roman"/>
                <w:b/>
                <w:sz w:val="24"/>
                <w:szCs w:val="24"/>
              </w:rPr>
              <w:t>Формируемые общие компетенции и профессиональ ные компетенции</w:t>
            </w:r>
          </w:p>
        </w:tc>
      </w:tr>
      <w:tr w:rsidR="00380CFE" w:rsidRPr="00C63897" w:rsidTr="00B64185">
        <w:trPr>
          <w:trHeight w:val="226"/>
        </w:trPr>
        <w:tc>
          <w:tcPr>
            <w:tcW w:w="6006" w:type="dxa"/>
            <w:gridSpan w:val="2"/>
          </w:tcPr>
          <w:p w:rsidR="00380CFE" w:rsidRPr="00F70F81" w:rsidRDefault="00380CFE" w:rsidP="00B6418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 xml:space="preserve">Раздел 1. </w:t>
            </w:r>
            <w:r w:rsidRPr="003910DC">
              <w:rPr>
                <w:rFonts w:ascii="Times New Roman" w:eastAsia="Times New Roman" w:hAnsi="Times New Roman" w:cs="Times New Roman"/>
                <w:b/>
                <w:bCs/>
                <w:lang w:eastAsia="ru-RU"/>
              </w:rPr>
              <w:t>Основы информационной безопасности</w:t>
            </w:r>
          </w:p>
        </w:tc>
        <w:tc>
          <w:tcPr>
            <w:tcW w:w="1367" w:type="dxa"/>
          </w:tcPr>
          <w:p w:rsidR="00380CFE" w:rsidRDefault="00380CFE" w:rsidP="00B64185">
            <w:pPr>
              <w:suppressAutoHyphens/>
              <w:jc w:val="center"/>
              <w:rPr>
                <w:rFonts w:ascii="Times New Roman" w:eastAsia="Times New Roman" w:hAnsi="Times New Roman" w:cs="Times New Roman"/>
                <w:b/>
                <w:bCs/>
                <w:lang w:eastAsia="ru-RU"/>
              </w:rPr>
            </w:pPr>
          </w:p>
        </w:tc>
        <w:tc>
          <w:tcPr>
            <w:tcW w:w="1872" w:type="dxa"/>
          </w:tcPr>
          <w:p w:rsidR="00380CFE" w:rsidRDefault="00380CFE" w:rsidP="00B64185">
            <w:pPr>
              <w:suppressAutoHyphens/>
              <w:jc w:val="center"/>
              <w:rPr>
                <w:rFonts w:ascii="Times New Roman" w:eastAsia="Times New Roman" w:hAnsi="Times New Roman" w:cs="Times New Roman"/>
                <w:b/>
                <w:bCs/>
                <w:lang w:eastAsia="ru-RU"/>
              </w:rPr>
            </w:pPr>
          </w:p>
        </w:tc>
      </w:tr>
      <w:tr w:rsidR="00380CFE" w:rsidRPr="00C63897" w:rsidTr="00B64185">
        <w:tc>
          <w:tcPr>
            <w:tcW w:w="2506" w:type="dxa"/>
            <w:vMerge w:val="restart"/>
          </w:tcPr>
          <w:p w:rsidR="00380CFE" w:rsidRPr="00C63897" w:rsidRDefault="00380CFE" w:rsidP="00B64185">
            <w:pPr>
              <w:jc w:val="cente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1. Введение в информационную безопасность</w:t>
            </w:r>
          </w:p>
        </w:tc>
        <w:tc>
          <w:tcPr>
            <w:tcW w:w="3500" w:type="dxa"/>
          </w:tcPr>
          <w:p w:rsidR="00380CFE" w:rsidRPr="00F70F81" w:rsidRDefault="00380CFE" w:rsidP="00B64185">
            <w:pPr>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Содержание</w:t>
            </w:r>
          </w:p>
        </w:tc>
        <w:tc>
          <w:tcPr>
            <w:tcW w:w="1367" w:type="dxa"/>
          </w:tcPr>
          <w:p w:rsidR="00380CFE" w:rsidRPr="00F70F81"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Pr>
          <w:p w:rsidR="00380CFE" w:rsidRPr="00F70F81" w:rsidRDefault="00380CFE" w:rsidP="00B64185">
            <w:pPr>
              <w:jc w:val="center"/>
              <w:rPr>
                <w:rFonts w:ascii="Times New Roman" w:eastAsia="Times New Roman" w:hAnsi="Times New Roman" w:cs="Times New Roman"/>
                <w:b/>
                <w:bCs/>
                <w:lang w:eastAsia="ru-RU"/>
              </w:rPr>
            </w:pPr>
          </w:p>
        </w:tc>
      </w:tr>
      <w:tr w:rsidR="00380CFE" w:rsidRPr="00C63897" w:rsidTr="00B64185">
        <w:tc>
          <w:tcPr>
            <w:tcW w:w="2506" w:type="dxa"/>
            <w:vMerge/>
          </w:tcPr>
          <w:p w:rsidR="00380CFE" w:rsidRPr="003026E4" w:rsidRDefault="00380CFE" w:rsidP="00B64185">
            <w:pPr>
              <w:jc w:val="center"/>
              <w:rPr>
                <w:rFonts w:ascii="Times New Roman" w:eastAsia="Times New Roman" w:hAnsi="Times New Roman" w:cs="Times New Roman"/>
                <w:b/>
                <w:bCs/>
                <w:lang w:eastAsia="ru-RU"/>
              </w:rPr>
            </w:pPr>
          </w:p>
        </w:tc>
        <w:tc>
          <w:tcPr>
            <w:tcW w:w="3500" w:type="dxa"/>
          </w:tcPr>
          <w:p w:rsidR="00380CFE" w:rsidRPr="00F70F81" w:rsidRDefault="00380CFE" w:rsidP="00B64185">
            <w:pPr>
              <w:jc w:val="center"/>
              <w:rPr>
                <w:rFonts w:ascii="Times New Roman" w:eastAsia="Times New Roman" w:hAnsi="Times New Roman" w:cs="Times New Roman"/>
                <w:b/>
                <w:bCs/>
                <w:lang w:eastAsia="ru-RU"/>
              </w:rPr>
            </w:pPr>
            <w:r w:rsidRPr="003026E4">
              <w:rPr>
                <w:rFonts w:ascii="Times New Roman" w:eastAsia="Times New Roman" w:hAnsi="Times New Roman" w:cs="Times New Roman"/>
                <w:lang w:eastAsia="ru-RU"/>
              </w:rPr>
              <w:t>Основные понятия и определения. История и развитие информационной безопасности. Актуальные угрозы и риски в информационной безопасности</w:t>
            </w:r>
          </w:p>
        </w:tc>
        <w:tc>
          <w:tcPr>
            <w:tcW w:w="1367" w:type="dxa"/>
          </w:tcPr>
          <w:p w:rsidR="00380CFE"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6A5296" w:rsidRDefault="006A5296" w:rsidP="00B64185">
            <w:pPr>
              <w:jc w:val="center"/>
              <w:rPr>
                <w:rFonts w:ascii="Times New Roman" w:hAnsi="Times New Roman" w:cs="Times New Roman"/>
                <w:bCs/>
              </w:rPr>
            </w:pPr>
            <w:r>
              <w:rPr>
                <w:rFonts w:ascii="Times New Roman" w:hAnsi="Times New Roman" w:cs="Times New Roman"/>
                <w:bCs/>
              </w:rPr>
              <w:t>ОК.01</w:t>
            </w:r>
          </w:p>
          <w:p w:rsidR="006A5296" w:rsidRDefault="006A5296" w:rsidP="00B64185">
            <w:pPr>
              <w:jc w:val="center"/>
              <w:rPr>
                <w:rFonts w:ascii="Times New Roman" w:hAnsi="Times New Roman" w:cs="Times New Roman"/>
                <w:bCs/>
              </w:rPr>
            </w:pPr>
            <w:r>
              <w:rPr>
                <w:rFonts w:ascii="Times New Roman" w:hAnsi="Times New Roman" w:cs="Times New Roman"/>
                <w:bCs/>
              </w:rPr>
              <w:t>ОК.02</w:t>
            </w:r>
          </w:p>
          <w:p w:rsidR="00380CFE"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ОК.09</w:t>
            </w:r>
          </w:p>
        </w:tc>
      </w:tr>
      <w:tr w:rsidR="00380CFE" w:rsidRPr="00C63897" w:rsidTr="00B64185">
        <w:tc>
          <w:tcPr>
            <w:tcW w:w="2506" w:type="dxa"/>
            <w:vMerge w:val="restart"/>
          </w:tcPr>
          <w:p w:rsidR="00380CFE" w:rsidRPr="00C63897" w:rsidRDefault="00380CFE" w:rsidP="00B64185">
            <w:pPr>
              <w:jc w:val="cente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2. Управление безопасностью информации</w:t>
            </w:r>
          </w:p>
        </w:tc>
        <w:tc>
          <w:tcPr>
            <w:tcW w:w="3500" w:type="dxa"/>
            <w:tcBorders>
              <w:bottom w:val="single" w:sz="4" w:space="0" w:color="auto"/>
            </w:tcBorders>
          </w:tcPr>
          <w:p w:rsidR="00380CFE" w:rsidRPr="00F70F81" w:rsidRDefault="00380CFE" w:rsidP="00B64185">
            <w:pPr>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Содержание</w:t>
            </w:r>
          </w:p>
        </w:tc>
        <w:tc>
          <w:tcPr>
            <w:tcW w:w="1367" w:type="dxa"/>
            <w:tcBorders>
              <w:bottom w:val="single" w:sz="4" w:space="0" w:color="auto"/>
            </w:tcBorders>
          </w:tcPr>
          <w:p w:rsidR="00380CFE" w:rsidRPr="00F70F81"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Borders>
              <w:bottom w:val="single" w:sz="4" w:space="0" w:color="auto"/>
            </w:tcBorders>
          </w:tcPr>
          <w:p w:rsidR="00380CFE" w:rsidRPr="00F70F81" w:rsidRDefault="00380CFE" w:rsidP="00B64185">
            <w:pPr>
              <w:jc w:val="center"/>
              <w:rPr>
                <w:rFonts w:ascii="Times New Roman" w:eastAsia="Times New Roman" w:hAnsi="Times New Roman" w:cs="Times New Roman"/>
                <w:b/>
                <w:bCs/>
                <w:lang w:eastAsia="ru-RU"/>
              </w:rPr>
            </w:pPr>
          </w:p>
        </w:tc>
      </w:tr>
      <w:tr w:rsidR="00380CFE" w:rsidRPr="00C63897" w:rsidTr="00B64185">
        <w:tc>
          <w:tcPr>
            <w:tcW w:w="2506" w:type="dxa"/>
            <w:vMerge/>
          </w:tcPr>
          <w:p w:rsidR="00380CFE" w:rsidRPr="003026E4" w:rsidRDefault="00380CFE" w:rsidP="00B64185">
            <w:pPr>
              <w:jc w:val="center"/>
              <w:rPr>
                <w:rFonts w:ascii="Times New Roman" w:eastAsia="Times New Roman" w:hAnsi="Times New Roman" w:cs="Times New Roman"/>
                <w:b/>
                <w:bCs/>
                <w:lang w:eastAsia="ru-RU"/>
              </w:rPr>
            </w:pPr>
          </w:p>
        </w:tc>
        <w:tc>
          <w:tcPr>
            <w:tcW w:w="3500" w:type="dxa"/>
            <w:tcBorders>
              <w:bottom w:val="single" w:sz="4" w:space="0" w:color="auto"/>
            </w:tcBorders>
          </w:tcPr>
          <w:p w:rsidR="00380CFE" w:rsidRPr="00F70F81" w:rsidRDefault="00380CFE" w:rsidP="00B64185">
            <w:pPr>
              <w:jc w:val="center"/>
              <w:rPr>
                <w:rFonts w:ascii="Times New Roman" w:eastAsia="Times New Roman" w:hAnsi="Times New Roman" w:cs="Times New Roman"/>
                <w:b/>
                <w:bCs/>
                <w:lang w:eastAsia="ru-RU"/>
              </w:rPr>
            </w:pPr>
            <w:r w:rsidRPr="003026E4">
              <w:rPr>
                <w:rFonts w:ascii="Times New Roman" w:eastAsia="Times New Roman" w:hAnsi="Times New Roman" w:cs="Times New Roman"/>
                <w:lang w:eastAsia="ru-RU"/>
              </w:rPr>
              <w:t>Нормативно-правовое р</w:t>
            </w:r>
            <w:r>
              <w:rPr>
                <w:rFonts w:ascii="Times New Roman" w:eastAsia="Times New Roman" w:hAnsi="Times New Roman" w:cs="Times New Roman"/>
                <w:lang w:eastAsia="ru-RU"/>
              </w:rPr>
              <w:t>е</w:t>
            </w:r>
            <w:r w:rsidRPr="003026E4">
              <w:rPr>
                <w:rFonts w:ascii="Times New Roman" w:eastAsia="Times New Roman" w:hAnsi="Times New Roman" w:cs="Times New Roman"/>
                <w:lang w:eastAsia="ru-RU"/>
              </w:rPr>
              <w:t>гулирование в области ИБ. Политики и процедуры безопасности. Оценка рисков и управление ими. Соответствие стандартам и нормативам (ISO 27001, GDPR и др.)</w:t>
            </w:r>
          </w:p>
        </w:tc>
        <w:tc>
          <w:tcPr>
            <w:tcW w:w="1367" w:type="dxa"/>
            <w:tcBorders>
              <w:bottom w:val="single" w:sz="4" w:space="0" w:color="auto"/>
            </w:tcBorders>
          </w:tcPr>
          <w:p w:rsidR="00380CFE"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bottom w:val="single" w:sz="4" w:space="0" w:color="auto"/>
            </w:tcBorders>
          </w:tcPr>
          <w:p w:rsidR="006A5296" w:rsidRDefault="006A5296" w:rsidP="00B64185">
            <w:pPr>
              <w:jc w:val="center"/>
              <w:rPr>
                <w:rFonts w:ascii="Times New Roman" w:hAnsi="Times New Roman" w:cs="Times New Roman"/>
                <w:bCs/>
              </w:rPr>
            </w:pPr>
            <w:r>
              <w:rPr>
                <w:rFonts w:ascii="Times New Roman" w:hAnsi="Times New Roman" w:cs="Times New Roman"/>
                <w:bCs/>
              </w:rPr>
              <w:t>ОК.01</w:t>
            </w:r>
          </w:p>
          <w:p w:rsidR="006A5296" w:rsidRDefault="006A5296" w:rsidP="00B64185">
            <w:pPr>
              <w:jc w:val="center"/>
              <w:rPr>
                <w:rFonts w:ascii="Times New Roman" w:hAnsi="Times New Roman" w:cs="Times New Roman"/>
                <w:bCs/>
              </w:rPr>
            </w:pPr>
            <w:r>
              <w:rPr>
                <w:rFonts w:ascii="Times New Roman" w:hAnsi="Times New Roman" w:cs="Times New Roman"/>
                <w:bCs/>
              </w:rPr>
              <w:t>ОК.02</w:t>
            </w:r>
          </w:p>
          <w:p w:rsidR="00380CFE"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ОК.09</w:t>
            </w:r>
          </w:p>
          <w:p w:rsidR="006A5296"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ПК.1.1</w:t>
            </w:r>
          </w:p>
        </w:tc>
      </w:tr>
      <w:tr w:rsidR="00380CFE" w:rsidRPr="00C63897" w:rsidTr="00B64185">
        <w:trPr>
          <w:trHeight w:val="110"/>
        </w:trPr>
        <w:tc>
          <w:tcPr>
            <w:tcW w:w="2506" w:type="dxa"/>
            <w:vMerge w:val="restart"/>
          </w:tcPr>
          <w:p w:rsidR="00380CFE" w:rsidRPr="00C63897" w:rsidRDefault="00380CFE" w:rsidP="00B64185">
            <w:pPr>
              <w:jc w:val="cente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3. Криптография</w:t>
            </w:r>
          </w:p>
        </w:tc>
        <w:tc>
          <w:tcPr>
            <w:tcW w:w="3500" w:type="dxa"/>
            <w:tcBorders>
              <w:top w:val="single" w:sz="4" w:space="0" w:color="auto"/>
              <w:left w:val="single" w:sz="4" w:space="0" w:color="auto"/>
              <w:bottom w:val="single" w:sz="4" w:space="0" w:color="auto"/>
              <w:right w:val="single" w:sz="4" w:space="0" w:color="auto"/>
            </w:tcBorders>
          </w:tcPr>
          <w:p w:rsidR="00380CFE" w:rsidRPr="00C63897" w:rsidRDefault="00380CFE" w:rsidP="00B64185">
            <w:pPr>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c>
          <w:tcPr>
            <w:tcW w:w="1367" w:type="dxa"/>
            <w:tcBorders>
              <w:top w:val="single" w:sz="4" w:space="0" w:color="auto"/>
              <w:left w:val="single" w:sz="4" w:space="0" w:color="auto"/>
              <w:bottom w:val="single" w:sz="4" w:space="0" w:color="auto"/>
              <w:right w:val="single" w:sz="4" w:space="0" w:color="auto"/>
            </w:tcBorders>
          </w:tcPr>
          <w:p w:rsidR="00380CFE" w:rsidRPr="00C63897"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Borders>
              <w:top w:val="single" w:sz="4" w:space="0" w:color="auto"/>
              <w:left w:val="single" w:sz="4" w:space="0" w:color="auto"/>
              <w:bottom w:val="single" w:sz="4" w:space="0" w:color="auto"/>
              <w:right w:val="single" w:sz="4" w:space="0" w:color="auto"/>
            </w:tcBorders>
          </w:tcPr>
          <w:p w:rsidR="00380CFE" w:rsidRPr="00C63897"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361"/>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C63897" w:rsidRDefault="00380CFE" w:rsidP="00B64185">
            <w:pPr>
              <w:jc w:val="cente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Основы криптографии: симметричные и асимметричные алгоритмы. Хэширование и цифровые подписи. Применение криптографии в приложениях.</w:t>
            </w:r>
            <w:r>
              <w:rPr>
                <w:rFonts w:ascii="Times New Roman" w:eastAsia="Times New Roman" w:hAnsi="Times New Roman" w:cs="Times New Roman"/>
                <w:lang w:eastAsia="ru-RU"/>
              </w:rPr>
              <w:t xml:space="preserve"> </w:t>
            </w:r>
            <w:r w:rsidRPr="003026E4">
              <w:rPr>
                <w:rFonts w:ascii="Times New Roman" w:eastAsia="Times New Roman" w:hAnsi="Times New Roman" w:cs="Times New Roman"/>
                <w:lang w:eastAsia="ru-RU"/>
              </w:rPr>
              <w:t>Стеганография.</w:t>
            </w:r>
          </w:p>
        </w:tc>
        <w:tc>
          <w:tcPr>
            <w:tcW w:w="1367" w:type="dxa"/>
            <w:tcBorders>
              <w:top w:val="single" w:sz="4" w:space="0" w:color="auto"/>
              <w:left w:val="single" w:sz="4" w:space="0" w:color="auto"/>
              <w:bottom w:val="single" w:sz="4" w:space="0" w:color="auto"/>
              <w:right w:val="single" w:sz="4" w:space="0" w:color="auto"/>
            </w:tcBorders>
          </w:tcPr>
          <w:p w:rsidR="00380CFE"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6A5296" w:rsidRDefault="006A5296" w:rsidP="00B64185">
            <w:pPr>
              <w:jc w:val="center"/>
              <w:rPr>
                <w:rFonts w:ascii="Times New Roman" w:hAnsi="Times New Roman" w:cs="Times New Roman"/>
                <w:bCs/>
              </w:rPr>
            </w:pPr>
            <w:r>
              <w:rPr>
                <w:rFonts w:ascii="Times New Roman" w:hAnsi="Times New Roman" w:cs="Times New Roman"/>
                <w:bCs/>
              </w:rPr>
              <w:t>ОК.01</w:t>
            </w:r>
          </w:p>
          <w:p w:rsidR="006A5296" w:rsidRDefault="006A5296" w:rsidP="00B64185">
            <w:pPr>
              <w:jc w:val="center"/>
              <w:rPr>
                <w:rFonts w:ascii="Times New Roman" w:hAnsi="Times New Roman" w:cs="Times New Roman"/>
                <w:bCs/>
              </w:rPr>
            </w:pPr>
            <w:r>
              <w:rPr>
                <w:rFonts w:ascii="Times New Roman" w:hAnsi="Times New Roman" w:cs="Times New Roman"/>
                <w:bCs/>
              </w:rPr>
              <w:t>ОК.02</w:t>
            </w:r>
          </w:p>
          <w:p w:rsidR="006A5296"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ОК.09</w:t>
            </w:r>
          </w:p>
          <w:p w:rsidR="00380CFE"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ПК.1.1</w:t>
            </w:r>
          </w:p>
          <w:p w:rsidR="006A5296"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ПК.1.4</w:t>
            </w:r>
          </w:p>
        </w:tc>
      </w:tr>
      <w:tr w:rsidR="00380CFE" w:rsidRPr="00C63897" w:rsidTr="00B64185">
        <w:trPr>
          <w:trHeight w:val="287"/>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3026E4" w:rsidRDefault="00380CFE" w:rsidP="00B64185">
            <w:pPr>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Borders>
              <w:top w:val="single" w:sz="4" w:space="0" w:color="auto"/>
              <w:left w:val="single" w:sz="4" w:space="0" w:color="auto"/>
              <w:bottom w:val="single" w:sz="4" w:space="0" w:color="auto"/>
              <w:right w:val="single" w:sz="4" w:space="0" w:color="auto"/>
            </w:tcBorders>
          </w:tcPr>
          <w:p w:rsidR="00380CFE"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287"/>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Default="00E01D34" w:rsidP="00B64185">
            <w:pPr>
              <w:jc w:val="center"/>
              <w:rPr>
                <w:rFonts w:ascii="Times New Roman" w:eastAsia="Times New Roman" w:hAnsi="Times New Roman" w:cs="Times New Roman"/>
                <w:b/>
                <w:bCs/>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iCs/>
                <w:lang w:eastAsia="ru-RU"/>
              </w:rPr>
              <w:t xml:space="preserve"> </w:t>
            </w:r>
            <w:r w:rsidR="00380CFE">
              <w:rPr>
                <w:rFonts w:ascii="Times New Roman" w:eastAsia="Times New Roman" w:hAnsi="Times New Roman" w:cs="Times New Roman"/>
                <w:lang w:eastAsia="ru-RU"/>
              </w:rPr>
              <w:t xml:space="preserve">Работа с </w:t>
            </w:r>
            <w:r w:rsidR="00380CFE" w:rsidRPr="003026E4">
              <w:rPr>
                <w:rFonts w:ascii="Times New Roman" w:eastAsia="Times New Roman" w:hAnsi="Times New Roman" w:cs="Times New Roman"/>
                <w:lang w:eastAsia="ru-RU"/>
              </w:rPr>
              <w:t>симметричны</w:t>
            </w:r>
            <w:r w:rsidR="00380CFE">
              <w:rPr>
                <w:rFonts w:ascii="Times New Roman" w:eastAsia="Times New Roman" w:hAnsi="Times New Roman" w:cs="Times New Roman"/>
                <w:lang w:eastAsia="ru-RU"/>
              </w:rPr>
              <w:t>ми</w:t>
            </w:r>
            <w:r w:rsidR="00380CFE" w:rsidRPr="003026E4">
              <w:rPr>
                <w:rFonts w:ascii="Times New Roman" w:eastAsia="Times New Roman" w:hAnsi="Times New Roman" w:cs="Times New Roman"/>
                <w:lang w:eastAsia="ru-RU"/>
              </w:rPr>
              <w:t xml:space="preserve"> и асимметричны</w:t>
            </w:r>
            <w:r w:rsidR="00380CFE">
              <w:rPr>
                <w:rFonts w:ascii="Times New Roman" w:eastAsia="Times New Roman" w:hAnsi="Times New Roman" w:cs="Times New Roman"/>
                <w:lang w:eastAsia="ru-RU"/>
              </w:rPr>
              <w:t>ми</w:t>
            </w:r>
            <w:r w:rsidR="00380CFE" w:rsidRPr="003026E4">
              <w:rPr>
                <w:rFonts w:ascii="Times New Roman" w:eastAsia="Times New Roman" w:hAnsi="Times New Roman" w:cs="Times New Roman"/>
                <w:lang w:eastAsia="ru-RU"/>
              </w:rPr>
              <w:t xml:space="preserve"> алгоритм</w:t>
            </w:r>
            <w:r w:rsidR="00380CFE">
              <w:rPr>
                <w:rFonts w:ascii="Times New Roman" w:eastAsia="Times New Roman" w:hAnsi="Times New Roman" w:cs="Times New Roman"/>
                <w:lang w:eastAsia="ru-RU"/>
              </w:rPr>
              <w:t>ами. Хэширование и создание цифровой подписи сообщения.</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6A5296"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ПК.1.1</w:t>
            </w:r>
          </w:p>
          <w:p w:rsidR="00380CFE"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ПК.1.4</w:t>
            </w:r>
          </w:p>
        </w:tc>
      </w:tr>
      <w:tr w:rsidR="00380CFE" w:rsidRPr="00C63897" w:rsidTr="00B64185">
        <w:trPr>
          <w:trHeight w:val="101"/>
        </w:trPr>
        <w:tc>
          <w:tcPr>
            <w:tcW w:w="2506" w:type="dxa"/>
            <w:vMerge w:val="restart"/>
          </w:tcPr>
          <w:p w:rsidR="00380CFE" w:rsidRPr="00C63897" w:rsidRDefault="00380CFE" w:rsidP="00B64185">
            <w:pPr>
              <w:jc w:val="cente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4. Защита сетевой инфраструктуры</w:t>
            </w:r>
          </w:p>
        </w:tc>
        <w:tc>
          <w:tcPr>
            <w:tcW w:w="3500" w:type="dxa"/>
            <w:tcBorders>
              <w:top w:val="single" w:sz="4" w:space="0" w:color="auto"/>
              <w:left w:val="single" w:sz="4" w:space="0" w:color="auto"/>
              <w:bottom w:val="single" w:sz="4" w:space="0" w:color="auto"/>
              <w:right w:val="single" w:sz="4" w:space="0" w:color="auto"/>
            </w:tcBorders>
          </w:tcPr>
          <w:p w:rsidR="00380CFE" w:rsidRPr="00C63897" w:rsidRDefault="00380CFE" w:rsidP="00B64185">
            <w:pPr>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c>
          <w:tcPr>
            <w:tcW w:w="1367" w:type="dxa"/>
            <w:tcBorders>
              <w:top w:val="single" w:sz="4" w:space="0" w:color="auto"/>
              <w:left w:val="single" w:sz="4" w:space="0" w:color="auto"/>
              <w:bottom w:val="single" w:sz="4" w:space="0" w:color="auto"/>
              <w:right w:val="single" w:sz="4" w:space="0" w:color="auto"/>
            </w:tcBorders>
          </w:tcPr>
          <w:p w:rsidR="00380CFE" w:rsidRPr="00C63897"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Borders>
              <w:top w:val="single" w:sz="4" w:space="0" w:color="auto"/>
              <w:left w:val="single" w:sz="4" w:space="0" w:color="auto"/>
              <w:bottom w:val="single" w:sz="4" w:space="0" w:color="auto"/>
              <w:right w:val="single" w:sz="4" w:space="0" w:color="auto"/>
            </w:tcBorders>
          </w:tcPr>
          <w:p w:rsidR="00380CFE" w:rsidRPr="00C63897"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1655"/>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C63897" w:rsidRDefault="00380CFE" w:rsidP="00B64185">
            <w:pPr>
              <w:jc w:val="cente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Основы сетевой безопасности. Защита от атак (DDoS, MITM и др.) Использование VPN и межсетевых экранов</w:t>
            </w:r>
          </w:p>
        </w:tc>
        <w:tc>
          <w:tcPr>
            <w:tcW w:w="1367" w:type="dxa"/>
            <w:tcBorders>
              <w:top w:val="single" w:sz="4" w:space="0" w:color="auto"/>
              <w:left w:val="single" w:sz="4" w:space="0" w:color="auto"/>
              <w:bottom w:val="single" w:sz="4" w:space="0" w:color="auto"/>
              <w:right w:val="single" w:sz="4" w:space="0" w:color="auto"/>
            </w:tcBorders>
          </w:tcPr>
          <w:p w:rsidR="00380CFE"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6A5296" w:rsidRDefault="006A5296" w:rsidP="00B64185">
            <w:pPr>
              <w:jc w:val="center"/>
              <w:rPr>
                <w:rFonts w:ascii="Times New Roman" w:hAnsi="Times New Roman" w:cs="Times New Roman"/>
                <w:bCs/>
              </w:rPr>
            </w:pPr>
            <w:r>
              <w:rPr>
                <w:rFonts w:ascii="Times New Roman" w:hAnsi="Times New Roman" w:cs="Times New Roman"/>
                <w:bCs/>
              </w:rPr>
              <w:t>ОК.01</w:t>
            </w:r>
          </w:p>
          <w:p w:rsidR="006A5296"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ПК.1.1</w:t>
            </w:r>
          </w:p>
          <w:p w:rsidR="00380CFE"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ПК.1.4</w:t>
            </w:r>
          </w:p>
          <w:p w:rsidR="006A5296"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ПК.1.5</w:t>
            </w:r>
          </w:p>
        </w:tc>
      </w:tr>
      <w:tr w:rsidR="00380CFE" w:rsidRPr="00C63897" w:rsidTr="00B64185">
        <w:trPr>
          <w:trHeight w:val="199"/>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3026E4" w:rsidRDefault="00380CFE" w:rsidP="00B64185">
            <w:pPr>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Borders>
              <w:top w:val="single" w:sz="4" w:space="0" w:color="auto"/>
              <w:left w:val="single" w:sz="4" w:space="0" w:color="auto"/>
              <w:bottom w:val="single" w:sz="4" w:space="0" w:color="auto"/>
              <w:right w:val="single" w:sz="4" w:space="0" w:color="auto"/>
            </w:tcBorders>
          </w:tcPr>
          <w:p w:rsidR="00380CFE"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211"/>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3026E4" w:rsidRDefault="00E01D34" w:rsidP="00B64185">
            <w:pPr>
              <w:jc w:val="cente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2</w:t>
            </w:r>
            <w:r>
              <w:rPr>
                <w:rFonts w:ascii="Times New Roman" w:eastAsia="Times New Roman" w:hAnsi="Times New Roman" w:cs="Times New Roman"/>
                <w:iCs/>
                <w:lang w:eastAsia="ru-RU"/>
              </w:rPr>
              <w:t xml:space="preserve"> </w:t>
            </w:r>
            <w:r w:rsidR="00380CFE">
              <w:rPr>
                <w:rFonts w:ascii="Times New Roman" w:eastAsia="Times New Roman" w:hAnsi="Times New Roman" w:cs="Times New Roman"/>
                <w:lang w:eastAsia="ru-RU"/>
              </w:rPr>
              <w:t>Организация защиты от атак</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ПК.1.1</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ПК.1.4</w:t>
            </w:r>
          </w:p>
          <w:p w:rsidR="00380CFE"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ПК.1.5</w:t>
            </w:r>
          </w:p>
        </w:tc>
      </w:tr>
      <w:tr w:rsidR="00380CFE" w:rsidRPr="00C63897" w:rsidTr="00B64185">
        <w:trPr>
          <w:trHeight w:val="211"/>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Default="00E01D34" w:rsidP="00B64185">
            <w:pPr>
              <w:jc w:val="center"/>
              <w:rPr>
                <w:rFonts w:ascii="Times New Roman" w:eastAsia="Times New Roman" w:hAnsi="Times New Roman" w:cs="Times New Roman"/>
                <w:lang w:eastAsia="ru-RU"/>
              </w:rPr>
            </w:pPr>
            <w:r>
              <w:rPr>
                <w:rFonts w:ascii="Times New Roman" w:eastAsia="Times New Roman" w:hAnsi="Times New Roman" w:cs="Times New Roman"/>
                <w:b/>
                <w:iCs/>
                <w:lang w:eastAsia="ru-RU"/>
              </w:rPr>
              <w:t>Практическое занятие № 3</w:t>
            </w:r>
            <w:r>
              <w:rPr>
                <w:rFonts w:ascii="Times New Roman" w:eastAsia="Times New Roman" w:hAnsi="Times New Roman" w:cs="Times New Roman"/>
                <w:iCs/>
                <w:lang w:eastAsia="ru-RU"/>
              </w:rPr>
              <w:t xml:space="preserve"> </w:t>
            </w:r>
            <w:r w:rsidR="00380CFE">
              <w:rPr>
                <w:rFonts w:ascii="Times New Roman" w:eastAsia="Times New Roman" w:hAnsi="Times New Roman" w:cs="Times New Roman"/>
                <w:lang w:eastAsia="ru-RU"/>
              </w:rPr>
              <w:t xml:space="preserve">Организация работы </w:t>
            </w:r>
            <w:r w:rsidR="00380CFE" w:rsidRPr="003026E4">
              <w:rPr>
                <w:rFonts w:ascii="Times New Roman" w:eastAsia="Times New Roman" w:hAnsi="Times New Roman" w:cs="Times New Roman"/>
                <w:lang w:eastAsia="ru-RU"/>
              </w:rPr>
              <w:t>VPN и межсетев</w:t>
            </w:r>
            <w:r w:rsidR="00380CFE">
              <w:rPr>
                <w:rFonts w:ascii="Times New Roman" w:eastAsia="Times New Roman" w:hAnsi="Times New Roman" w:cs="Times New Roman"/>
                <w:lang w:eastAsia="ru-RU"/>
              </w:rPr>
              <w:t>ого</w:t>
            </w:r>
            <w:r w:rsidR="00380CFE" w:rsidRPr="003026E4">
              <w:rPr>
                <w:rFonts w:ascii="Times New Roman" w:eastAsia="Times New Roman" w:hAnsi="Times New Roman" w:cs="Times New Roman"/>
                <w:lang w:eastAsia="ru-RU"/>
              </w:rPr>
              <w:t xml:space="preserve"> экран</w:t>
            </w:r>
            <w:r w:rsidR="00380CFE">
              <w:rPr>
                <w:rFonts w:ascii="Times New Roman" w:eastAsia="Times New Roman" w:hAnsi="Times New Roman" w:cs="Times New Roman"/>
                <w:lang w:eastAsia="ru-RU"/>
              </w:rPr>
              <w:t>а</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ПК.1.1</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ПК.1.4</w:t>
            </w:r>
          </w:p>
          <w:p w:rsidR="00380CFE"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ПК.1.5</w:t>
            </w:r>
          </w:p>
        </w:tc>
      </w:tr>
      <w:tr w:rsidR="00380CFE" w:rsidRPr="00C63897" w:rsidTr="00B64185">
        <w:trPr>
          <w:trHeight w:val="70"/>
        </w:trPr>
        <w:tc>
          <w:tcPr>
            <w:tcW w:w="2506" w:type="dxa"/>
            <w:vMerge w:val="restart"/>
          </w:tcPr>
          <w:p w:rsidR="00380CFE" w:rsidRPr="00C63897" w:rsidRDefault="00380CFE" w:rsidP="00B64185">
            <w:pPr>
              <w:jc w:val="cente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5. Безопасность приложений</w:t>
            </w:r>
          </w:p>
        </w:tc>
        <w:tc>
          <w:tcPr>
            <w:tcW w:w="3500" w:type="dxa"/>
            <w:tcBorders>
              <w:top w:val="single" w:sz="4" w:space="0" w:color="auto"/>
              <w:left w:val="single" w:sz="4" w:space="0" w:color="auto"/>
              <w:bottom w:val="single" w:sz="4" w:space="0" w:color="auto"/>
              <w:right w:val="single" w:sz="4" w:space="0" w:color="auto"/>
            </w:tcBorders>
          </w:tcPr>
          <w:p w:rsidR="00380CFE" w:rsidRPr="004C3940" w:rsidRDefault="00380CFE" w:rsidP="00B64185">
            <w:pPr>
              <w:jc w:val="cente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Содержание</w:t>
            </w:r>
          </w:p>
        </w:tc>
        <w:tc>
          <w:tcPr>
            <w:tcW w:w="1367" w:type="dxa"/>
            <w:tcBorders>
              <w:top w:val="single" w:sz="4" w:space="0" w:color="auto"/>
              <w:left w:val="single" w:sz="4" w:space="0" w:color="auto"/>
              <w:bottom w:val="single" w:sz="4" w:space="0" w:color="auto"/>
              <w:right w:val="single" w:sz="4" w:space="0" w:color="auto"/>
            </w:tcBorders>
          </w:tcPr>
          <w:p w:rsidR="00380CFE" w:rsidRPr="00C63897"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Borders>
              <w:top w:val="single" w:sz="4" w:space="0" w:color="auto"/>
              <w:left w:val="single" w:sz="4" w:space="0" w:color="auto"/>
              <w:bottom w:val="single" w:sz="4" w:space="0" w:color="auto"/>
              <w:right w:val="single" w:sz="4" w:space="0" w:color="auto"/>
            </w:tcBorders>
          </w:tcPr>
          <w:p w:rsidR="00380CFE" w:rsidRPr="00C63897"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361"/>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4C3940" w:rsidRDefault="00380CFE" w:rsidP="00B64185">
            <w:pPr>
              <w:jc w:val="cente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Уязвимости веб-приложений (OWASP Top Ten). Безопасное программирование: лучшие практики. Тестирование на проникновение и анализ уязвимостей.</w:t>
            </w:r>
          </w:p>
        </w:tc>
        <w:tc>
          <w:tcPr>
            <w:tcW w:w="1367" w:type="dxa"/>
            <w:tcBorders>
              <w:top w:val="single" w:sz="4" w:space="0" w:color="auto"/>
              <w:left w:val="single" w:sz="4" w:space="0" w:color="auto"/>
              <w:bottom w:val="single" w:sz="4" w:space="0" w:color="auto"/>
              <w:right w:val="single" w:sz="4" w:space="0" w:color="auto"/>
            </w:tcBorders>
          </w:tcPr>
          <w:p w:rsidR="00380CFE"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FB6F1C" w:rsidRDefault="00FB6F1C" w:rsidP="00B64185">
            <w:pPr>
              <w:jc w:val="center"/>
              <w:rPr>
                <w:rFonts w:ascii="Times New Roman" w:eastAsia="Times New Roman" w:hAnsi="Times New Roman" w:cs="Times New Roman"/>
                <w:lang w:eastAsia="ru-RU"/>
              </w:rPr>
            </w:pPr>
            <w:r>
              <w:rPr>
                <w:rFonts w:ascii="Times New Roman" w:hAnsi="Times New Roman" w:cs="Times New Roman"/>
                <w:bCs/>
              </w:rPr>
              <w:t>ОК.02</w:t>
            </w:r>
          </w:p>
          <w:p w:rsidR="00380CFE"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ПК.3.2</w:t>
            </w:r>
          </w:p>
          <w:p w:rsidR="00FB6F1C" w:rsidRPr="003026E4"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ПК.3.3</w:t>
            </w:r>
          </w:p>
        </w:tc>
      </w:tr>
      <w:tr w:rsidR="00380CFE" w:rsidRPr="00C63897" w:rsidTr="00B64185">
        <w:trPr>
          <w:trHeight w:val="244"/>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4C3940" w:rsidRDefault="00380CFE" w:rsidP="00B64185">
            <w:pPr>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Borders>
              <w:top w:val="single" w:sz="4" w:space="0" w:color="auto"/>
              <w:left w:val="single" w:sz="4" w:space="0" w:color="auto"/>
              <w:bottom w:val="single" w:sz="4" w:space="0" w:color="auto"/>
              <w:right w:val="single" w:sz="4" w:space="0" w:color="auto"/>
            </w:tcBorders>
          </w:tcPr>
          <w:p w:rsidR="00380CFE"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244"/>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b/>
                <w:bCs/>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4</w:t>
            </w:r>
            <w:r>
              <w:rPr>
                <w:rFonts w:ascii="Times New Roman" w:eastAsia="Times New Roman" w:hAnsi="Times New Roman" w:cs="Times New Roman"/>
                <w:iCs/>
                <w:lang w:eastAsia="ru-RU"/>
              </w:rPr>
              <w:t xml:space="preserve"> </w:t>
            </w:r>
            <w:r w:rsidR="00380CFE" w:rsidRPr="003026E4">
              <w:rPr>
                <w:rFonts w:ascii="Times New Roman" w:eastAsia="Times New Roman" w:hAnsi="Times New Roman" w:cs="Times New Roman"/>
                <w:lang w:eastAsia="ru-RU"/>
              </w:rPr>
              <w:t>Тестирование на проникновение и анализ уязвимостей.</w:t>
            </w:r>
          </w:p>
        </w:tc>
        <w:tc>
          <w:tcPr>
            <w:tcW w:w="1367" w:type="dxa"/>
            <w:tcBorders>
              <w:top w:val="single" w:sz="4" w:space="0" w:color="auto"/>
              <w:left w:val="single" w:sz="4" w:space="0" w:color="auto"/>
              <w:bottom w:val="single" w:sz="4" w:space="0" w:color="auto"/>
              <w:right w:val="single" w:sz="4" w:space="0" w:color="auto"/>
            </w:tcBorders>
          </w:tcPr>
          <w:p w:rsidR="00380CFE"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FB6F1C" w:rsidRDefault="00FB6F1C" w:rsidP="00B64185">
            <w:pPr>
              <w:jc w:val="center"/>
              <w:rPr>
                <w:rFonts w:ascii="Times New Roman" w:eastAsia="Times New Roman" w:hAnsi="Times New Roman" w:cs="Times New Roman"/>
                <w:lang w:eastAsia="ru-RU"/>
              </w:rPr>
            </w:pPr>
            <w:r>
              <w:rPr>
                <w:rFonts w:ascii="Times New Roman" w:hAnsi="Times New Roman" w:cs="Times New Roman"/>
                <w:bCs/>
              </w:rPr>
              <w:t>ОК.02</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ПК.3.2</w:t>
            </w:r>
          </w:p>
          <w:p w:rsidR="00380CFE" w:rsidRPr="003026E4"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ПК.3.3</w:t>
            </w:r>
          </w:p>
        </w:tc>
      </w:tr>
      <w:tr w:rsidR="00380CFE" w:rsidRPr="00C63897" w:rsidTr="00B64185">
        <w:trPr>
          <w:trHeight w:val="200"/>
        </w:trPr>
        <w:tc>
          <w:tcPr>
            <w:tcW w:w="2506" w:type="dxa"/>
            <w:vMerge w:val="restart"/>
          </w:tcPr>
          <w:p w:rsidR="00380CFE" w:rsidRPr="00C63897" w:rsidRDefault="00380CFE" w:rsidP="00B64185">
            <w:pPr>
              <w:jc w:val="cente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6. Защита данных</w:t>
            </w:r>
          </w:p>
        </w:tc>
        <w:tc>
          <w:tcPr>
            <w:tcW w:w="3500" w:type="dxa"/>
            <w:tcBorders>
              <w:top w:val="single" w:sz="4" w:space="0" w:color="auto"/>
              <w:left w:val="single" w:sz="4" w:space="0" w:color="auto"/>
              <w:bottom w:val="single" w:sz="4" w:space="0" w:color="auto"/>
              <w:right w:val="single" w:sz="4" w:space="0" w:color="auto"/>
            </w:tcBorders>
          </w:tcPr>
          <w:p w:rsidR="00380CFE" w:rsidRPr="004C3940" w:rsidRDefault="00380CFE" w:rsidP="00B64185">
            <w:pPr>
              <w:jc w:val="cente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Содержание</w:t>
            </w:r>
          </w:p>
        </w:tc>
        <w:tc>
          <w:tcPr>
            <w:tcW w:w="1367" w:type="dxa"/>
            <w:tcBorders>
              <w:top w:val="single" w:sz="4" w:space="0" w:color="auto"/>
              <w:left w:val="single" w:sz="4" w:space="0" w:color="auto"/>
              <w:bottom w:val="single" w:sz="4" w:space="0" w:color="auto"/>
              <w:right w:val="single" w:sz="4" w:space="0" w:color="auto"/>
            </w:tcBorders>
          </w:tcPr>
          <w:p w:rsidR="00380CFE" w:rsidRPr="00C63897"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Borders>
              <w:top w:val="single" w:sz="4" w:space="0" w:color="auto"/>
              <w:left w:val="single" w:sz="4" w:space="0" w:color="auto"/>
              <w:bottom w:val="single" w:sz="4" w:space="0" w:color="auto"/>
              <w:right w:val="single" w:sz="4" w:space="0" w:color="auto"/>
            </w:tcBorders>
          </w:tcPr>
          <w:p w:rsidR="00380CFE" w:rsidRPr="00C63897"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361"/>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4C3940" w:rsidRDefault="00380CFE" w:rsidP="00B64185">
            <w:pPr>
              <w:jc w:val="cente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Шифрование данных в покое и в транзите. Резервное копирование и восстановление данных. Управление доступом к данным</w:t>
            </w:r>
          </w:p>
        </w:tc>
        <w:tc>
          <w:tcPr>
            <w:tcW w:w="1367" w:type="dxa"/>
            <w:tcBorders>
              <w:top w:val="single" w:sz="4" w:space="0" w:color="auto"/>
              <w:left w:val="single" w:sz="4" w:space="0" w:color="auto"/>
              <w:bottom w:val="single" w:sz="4" w:space="0" w:color="auto"/>
              <w:right w:val="single" w:sz="4" w:space="0" w:color="auto"/>
            </w:tcBorders>
          </w:tcPr>
          <w:p w:rsidR="00380CFE"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FB6F1C" w:rsidRDefault="00FB6F1C" w:rsidP="00B64185">
            <w:pPr>
              <w:jc w:val="center"/>
              <w:rPr>
                <w:rFonts w:ascii="Times New Roman" w:eastAsia="Times New Roman" w:hAnsi="Times New Roman" w:cs="Times New Roman"/>
                <w:lang w:eastAsia="ru-RU"/>
              </w:rPr>
            </w:pPr>
            <w:r>
              <w:rPr>
                <w:rFonts w:ascii="Times New Roman" w:hAnsi="Times New Roman" w:cs="Times New Roman"/>
                <w:bCs/>
              </w:rPr>
              <w:t>ОК.02</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ПК.3.5</w:t>
            </w:r>
          </w:p>
          <w:p w:rsidR="00380CFE" w:rsidRPr="003026E4"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ПК.3.7</w:t>
            </w:r>
          </w:p>
        </w:tc>
      </w:tr>
      <w:tr w:rsidR="00380CFE" w:rsidRPr="00C63897" w:rsidTr="00B64185">
        <w:trPr>
          <w:trHeight w:val="268"/>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4C3940" w:rsidRDefault="00380CFE" w:rsidP="00B64185">
            <w:pPr>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Borders>
              <w:top w:val="single" w:sz="4" w:space="0" w:color="auto"/>
              <w:left w:val="single" w:sz="4" w:space="0" w:color="auto"/>
              <w:bottom w:val="single" w:sz="4" w:space="0" w:color="auto"/>
              <w:right w:val="single" w:sz="4" w:space="0" w:color="auto"/>
            </w:tcBorders>
          </w:tcPr>
          <w:p w:rsidR="00380CFE"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268"/>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Default="00E01D34" w:rsidP="00B64185">
            <w:pPr>
              <w:jc w:val="center"/>
              <w:rPr>
                <w:rFonts w:ascii="Times New Roman" w:eastAsia="Times New Roman" w:hAnsi="Times New Roman" w:cs="Times New Roman"/>
                <w:b/>
                <w:bCs/>
                <w:lang w:eastAsia="ru-RU"/>
              </w:rPr>
            </w:pPr>
            <w:r w:rsidRPr="00020529">
              <w:rPr>
                <w:rFonts w:ascii="Times New Roman" w:eastAsia="Times New Roman" w:hAnsi="Times New Roman" w:cs="Times New Roman"/>
                <w:b/>
                <w:iCs/>
                <w:lang w:eastAsia="ru-RU"/>
              </w:rPr>
              <w:t xml:space="preserve">Практическое занятие № </w:t>
            </w:r>
            <w:r w:rsidR="006A5296">
              <w:rPr>
                <w:rFonts w:ascii="Times New Roman" w:eastAsia="Times New Roman" w:hAnsi="Times New Roman" w:cs="Times New Roman"/>
                <w:b/>
                <w:iCs/>
                <w:lang w:eastAsia="ru-RU"/>
              </w:rPr>
              <w:t xml:space="preserve">5 </w:t>
            </w:r>
            <w:r w:rsidR="00380CFE">
              <w:rPr>
                <w:rFonts w:ascii="Times New Roman" w:eastAsia="Times New Roman" w:hAnsi="Times New Roman" w:cs="Times New Roman"/>
                <w:lang w:eastAsia="ru-RU"/>
              </w:rPr>
              <w:t>Выполнение р</w:t>
            </w:r>
            <w:r w:rsidR="00380CFE" w:rsidRPr="003026E4">
              <w:rPr>
                <w:rFonts w:ascii="Times New Roman" w:eastAsia="Times New Roman" w:hAnsi="Times New Roman" w:cs="Times New Roman"/>
                <w:lang w:eastAsia="ru-RU"/>
              </w:rPr>
              <w:t>езервно</w:t>
            </w:r>
            <w:r w:rsidR="00380CFE">
              <w:rPr>
                <w:rFonts w:ascii="Times New Roman" w:eastAsia="Times New Roman" w:hAnsi="Times New Roman" w:cs="Times New Roman"/>
                <w:lang w:eastAsia="ru-RU"/>
              </w:rPr>
              <w:t>го</w:t>
            </w:r>
            <w:r w:rsidR="00380CFE" w:rsidRPr="003026E4">
              <w:rPr>
                <w:rFonts w:ascii="Times New Roman" w:eastAsia="Times New Roman" w:hAnsi="Times New Roman" w:cs="Times New Roman"/>
                <w:lang w:eastAsia="ru-RU"/>
              </w:rPr>
              <w:t xml:space="preserve"> копировани</w:t>
            </w:r>
            <w:r w:rsidR="00380CFE">
              <w:rPr>
                <w:rFonts w:ascii="Times New Roman" w:eastAsia="Times New Roman" w:hAnsi="Times New Roman" w:cs="Times New Roman"/>
                <w:lang w:eastAsia="ru-RU"/>
              </w:rPr>
              <w:t>я</w:t>
            </w:r>
            <w:r w:rsidR="00380CFE" w:rsidRPr="003026E4">
              <w:rPr>
                <w:rFonts w:ascii="Times New Roman" w:eastAsia="Times New Roman" w:hAnsi="Times New Roman" w:cs="Times New Roman"/>
                <w:lang w:eastAsia="ru-RU"/>
              </w:rPr>
              <w:t xml:space="preserve"> и восстановлени</w:t>
            </w:r>
            <w:r w:rsidR="00380CFE">
              <w:rPr>
                <w:rFonts w:ascii="Times New Roman" w:eastAsia="Times New Roman" w:hAnsi="Times New Roman" w:cs="Times New Roman"/>
                <w:lang w:eastAsia="ru-RU"/>
              </w:rPr>
              <w:t>я</w:t>
            </w:r>
            <w:r w:rsidR="00380CFE" w:rsidRPr="003026E4">
              <w:rPr>
                <w:rFonts w:ascii="Times New Roman" w:eastAsia="Times New Roman" w:hAnsi="Times New Roman" w:cs="Times New Roman"/>
                <w:lang w:eastAsia="ru-RU"/>
              </w:rPr>
              <w:t xml:space="preserve"> данных. Управление доступом к данным</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FB6F1C" w:rsidRDefault="00FB6F1C" w:rsidP="00B64185">
            <w:pPr>
              <w:jc w:val="center"/>
              <w:rPr>
                <w:rFonts w:ascii="Times New Roman" w:eastAsia="Times New Roman" w:hAnsi="Times New Roman" w:cs="Times New Roman"/>
                <w:lang w:eastAsia="ru-RU"/>
              </w:rPr>
            </w:pPr>
            <w:r>
              <w:rPr>
                <w:rFonts w:ascii="Times New Roman" w:hAnsi="Times New Roman" w:cs="Times New Roman"/>
                <w:bCs/>
              </w:rPr>
              <w:t>ОК.02</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ПК.3.5</w:t>
            </w:r>
          </w:p>
          <w:p w:rsidR="00380CFE"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ПК.3.7</w:t>
            </w:r>
          </w:p>
        </w:tc>
      </w:tr>
      <w:tr w:rsidR="00380CFE" w:rsidRPr="00C63897" w:rsidTr="00B64185">
        <w:trPr>
          <w:trHeight w:val="157"/>
        </w:trPr>
        <w:tc>
          <w:tcPr>
            <w:tcW w:w="2506" w:type="dxa"/>
            <w:vMerge w:val="restart"/>
          </w:tcPr>
          <w:p w:rsidR="00380CFE" w:rsidRPr="00C63897" w:rsidRDefault="00380CFE" w:rsidP="00B64185">
            <w:pPr>
              <w:jc w:val="cente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7. Безопасность облачных технологий</w:t>
            </w:r>
          </w:p>
        </w:tc>
        <w:tc>
          <w:tcPr>
            <w:tcW w:w="3500" w:type="dxa"/>
            <w:tcBorders>
              <w:top w:val="single" w:sz="4" w:space="0" w:color="auto"/>
              <w:left w:val="single" w:sz="4" w:space="0" w:color="auto"/>
              <w:bottom w:val="single" w:sz="4" w:space="0" w:color="auto"/>
              <w:right w:val="single" w:sz="4" w:space="0" w:color="auto"/>
            </w:tcBorders>
          </w:tcPr>
          <w:p w:rsidR="00380CFE" w:rsidRPr="004C3940" w:rsidRDefault="00380CFE" w:rsidP="00B64185">
            <w:pPr>
              <w:jc w:val="cente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Содержание</w:t>
            </w:r>
          </w:p>
        </w:tc>
        <w:tc>
          <w:tcPr>
            <w:tcW w:w="1367" w:type="dxa"/>
            <w:tcBorders>
              <w:top w:val="single" w:sz="4" w:space="0" w:color="auto"/>
              <w:left w:val="single" w:sz="4" w:space="0" w:color="auto"/>
              <w:bottom w:val="single" w:sz="4" w:space="0" w:color="auto"/>
              <w:right w:val="single" w:sz="4" w:space="0" w:color="auto"/>
            </w:tcBorders>
          </w:tcPr>
          <w:p w:rsidR="00380CFE" w:rsidRPr="00C63897"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Borders>
              <w:top w:val="single" w:sz="4" w:space="0" w:color="auto"/>
              <w:left w:val="single" w:sz="4" w:space="0" w:color="auto"/>
              <w:bottom w:val="single" w:sz="4" w:space="0" w:color="auto"/>
              <w:right w:val="single" w:sz="4" w:space="0" w:color="auto"/>
            </w:tcBorders>
          </w:tcPr>
          <w:p w:rsidR="00380CFE" w:rsidRPr="00C63897"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361"/>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4C3940" w:rsidRDefault="00380CFE" w:rsidP="00B64185">
            <w:pPr>
              <w:jc w:val="cente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Особенности безопасности в облачных средах. Модели облачных услуг (IaaS, PaaS, SaaS) и их безопасност</w:t>
            </w:r>
            <w:r>
              <w:rPr>
                <w:rFonts w:ascii="Times New Roman" w:eastAsia="Times New Roman" w:hAnsi="Times New Roman" w:cs="Times New Roman"/>
                <w:lang w:eastAsia="ru-RU"/>
              </w:rPr>
              <w:t>и</w:t>
            </w:r>
          </w:p>
        </w:tc>
        <w:tc>
          <w:tcPr>
            <w:tcW w:w="1367" w:type="dxa"/>
            <w:tcBorders>
              <w:top w:val="single" w:sz="4" w:space="0" w:color="auto"/>
              <w:left w:val="single" w:sz="4" w:space="0" w:color="auto"/>
              <w:bottom w:val="single" w:sz="4" w:space="0" w:color="auto"/>
              <w:right w:val="single" w:sz="4" w:space="0" w:color="auto"/>
            </w:tcBorders>
          </w:tcPr>
          <w:p w:rsidR="00380CFE"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FB6F1C" w:rsidRDefault="00FB6F1C" w:rsidP="00B64185">
            <w:pPr>
              <w:jc w:val="center"/>
              <w:rPr>
                <w:rFonts w:ascii="Times New Roman" w:eastAsia="Times New Roman" w:hAnsi="Times New Roman" w:cs="Times New Roman"/>
                <w:lang w:eastAsia="ru-RU"/>
              </w:rPr>
            </w:pPr>
            <w:r>
              <w:rPr>
                <w:rFonts w:ascii="Times New Roman" w:hAnsi="Times New Roman" w:cs="Times New Roman"/>
                <w:bCs/>
              </w:rPr>
              <w:t>ОК.02</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ПК.3.3</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ПК.3.5</w:t>
            </w:r>
          </w:p>
          <w:p w:rsidR="00380CFE" w:rsidRPr="003026E4"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ПК.3.7</w:t>
            </w:r>
          </w:p>
        </w:tc>
      </w:tr>
      <w:tr w:rsidR="00380CFE" w:rsidRPr="00C63897" w:rsidTr="00B64185">
        <w:trPr>
          <w:trHeight w:val="198"/>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4C3940" w:rsidRDefault="00380CFE" w:rsidP="00B64185">
            <w:pPr>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Borders>
              <w:top w:val="single" w:sz="4" w:space="0" w:color="auto"/>
              <w:left w:val="single" w:sz="4" w:space="0" w:color="auto"/>
              <w:bottom w:val="single" w:sz="4" w:space="0" w:color="auto"/>
              <w:right w:val="single" w:sz="4" w:space="0" w:color="auto"/>
            </w:tcBorders>
          </w:tcPr>
          <w:p w:rsidR="00380CFE"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198"/>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iCs/>
                <w:lang w:eastAsia="ru-RU"/>
              </w:rPr>
              <w:t xml:space="preserve">Практическое занятие №  6 </w:t>
            </w:r>
            <w:r w:rsidR="00380CFE">
              <w:rPr>
                <w:rFonts w:ascii="Times New Roman" w:eastAsia="Times New Roman" w:hAnsi="Times New Roman" w:cs="Times New Roman"/>
                <w:lang w:eastAsia="ru-RU"/>
              </w:rPr>
              <w:t>Изучение м</w:t>
            </w:r>
            <w:r w:rsidR="00380CFE" w:rsidRPr="003026E4">
              <w:rPr>
                <w:rFonts w:ascii="Times New Roman" w:eastAsia="Times New Roman" w:hAnsi="Times New Roman" w:cs="Times New Roman"/>
                <w:lang w:eastAsia="ru-RU"/>
              </w:rPr>
              <w:t>одели облачных услуг и их безопасност</w:t>
            </w:r>
            <w:r w:rsidR="00380CFE">
              <w:rPr>
                <w:rFonts w:ascii="Times New Roman" w:eastAsia="Times New Roman" w:hAnsi="Times New Roman" w:cs="Times New Roman"/>
                <w:lang w:eastAsia="ru-RU"/>
              </w:rPr>
              <w:t>и</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FB6F1C" w:rsidRDefault="00FB6F1C" w:rsidP="00B64185">
            <w:pPr>
              <w:jc w:val="center"/>
              <w:rPr>
                <w:rFonts w:ascii="Times New Roman" w:eastAsia="Times New Roman" w:hAnsi="Times New Roman" w:cs="Times New Roman"/>
                <w:lang w:eastAsia="ru-RU"/>
              </w:rPr>
            </w:pPr>
            <w:r>
              <w:rPr>
                <w:rFonts w:ascii="Times New Roman" w:hAnsi="Times New Roman" w:cs="Times New Roman"/>
                <w:bCs/>
              </w:rPr>
              <w:t>ОК.02</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ПК.3.3</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ПК.3.5</w:t>
            </w:r>
          </w:p>
          <w:p w:rsidR="00380CFE"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ПК.3.7</w:t>
            </w:r>
          </w:p>
        </w:tc>
      </w:tr>
      <w:tr w:rsidR="00380CFE" w:rsidRPr="00C63897" w:rsidTr="00B64185">
        <w:trPr>
          <w:trHeight w:val="208"/>
        </w:trPr>
        <w:tc>
          <w:tcPr>
            <w:tcW w:w="2506" w:type="dxa"/>
            <w:vMerge w:val="restart"/>
          </w:tcPr>
          <w:p w:rsidR="00380CFE" w:rsidRPr="00C63897" w:rsidRDefault="00380CFE" w:rsidP="00B64185">
            <w:pPr>
              <w:jc w:val="cente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8. Инциденты безопасности</w:t>
            </w:r>
          </w:p>
        </w:tc>
        <w:tc>
          <w:tcPr>
            <w:tcW w:w="3500" w:type="dxa"/>
            <w:tcBorders>
              <w:top w:val="single" w:sz="4" w:space="0" w:color="auto"/>
              <w:left w:val="single" w:sz="4" w:space="0" w:color="auto"/>
              <w:bottom w:val="single" w:sz="4" w:space="0" w:color="auto"/>
              <w:right w:val="single" w:sz="4" w:space="0" w:color="auto"/>
            </w:tcBorders>
          </w:tcPr>
          <w:p w:rsidR="00380CFE" w:rsidRPr="00EA0789" w:rsidRDefault="00380CFE" w:rsidP="00B64185">
            <w:pPr>
              <w:jc w:val="cente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Содержание</w:t>
            </w:r>
          </w:p>
        </w:tc>
        <w:tc>
          <w:tcPr>
            <w:tcW w:w="1367" w:type="dxa"/>
            <w:tcBorders>
              <w:top w:val="single" w:sz="4" w:space="0" w:color="auto"/>
              <w:left w:val="single" w:sz="4" w:space="0" w:color="auto"/>
              <w:bottom w:val="single" w:sz="4" w:space="0" w:color="auto"/>
              <w:right w:val="single" w:sz="4" w:space="0" w:color="auto"/>
            </w:tcBorders>
          </w:tcPr>
          <w:p w:rsidR="00380CFE" w:rsidRPr="00C63897"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Borders>
              <w:top w:val="single" w:sz="4" w:space="0" w:color="auto"/>
              <w:left w:val="single" w:sz="4" w:space="0" w:color="auto"/>
              <w:bottom w:val="single" w:sz="4" w:space="0" w:color="auto"/>
              <w:right w:val="single" w:sz="4" w:space="0" w:color="auto"/>
            </w:tcBorders>
          </w:tcPr>
          <w:p w:rsidR="00380CFE" w:rsidRPr="00C63897"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361"/>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4C3940" w:rsidRDefault="00380CFE" w:rsidP="00B64185">
            <w:pPr>
              <w:jc w:val="cente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Реакция на инциденты и управление ими. Анализ инцидентов и цифровая криминалистика. Восстановление после инцидента. Кибербезопасность. Промышленный шпионаж. OSINT. Форензика</w:t>
            </w:r>
          </w:p>
        </w:tc>
        <w:tc>
          <w:tcPr>
            <w:tcW w:w="1367" w:type="dxa"/>
            <w:tcBorders>
              <w:top w:val="single" w:sz="4" w:space="0" w:color="auto"/>
              <w:left w:val="single" w:sz="4" w:space="0" w:color="auto"/>
              <w:bottom w:val="single" w:sz="4" w:space="0" w:color="auto"/>
              <w:right w:val="single" w:sz="4" w:space="0" w:color="auto"/>
            </w:tcBorders>
          </w:tcPr>
          <w:p w:rsidR="00380CFE"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FB6F1C" w:rsidRDefault="00FB6F1C" w:rsidP="00B64185">
            <w:pPr>
              <w:jc w:val="center"/>
              <w:rPr>
                <w:rFonts w:ascii="Times New Roman" w:hAnsi="Times New Roman" w:cs="Times New Roman"/>
                <w:bCs/>
              </w:rPr>
            </w:pPr>
            <w:r>
              <w:rPr>
                <w:rFonts w:ascii="Times New Roman" w:hAnsi="Times New Roman" w:cs="Times New Roman"/>
                <w:bCs/>
              </w:rPr>
              <w:t>ОК.09</w:t>
            </w:r>
          </w:p>
          <w:p w:rsidR="00FB6F1C" w:rsidRDefault="00FB6F1C" w:rsidP="00B64185">
            <w:pPr>
              <w:jc w:val="center"/>
              <w:rPr>
                <w:rFonts w:ascii="Times New Roman" w:eastAsia="Times New Roman" w:hAnsi="Times New Roman" w:cs="Times New Roman"/>
                <w:lang w:eastAsia="ru-RU"/>
              </w:rPr>
            </w:pPr>
            <w:r>
              <w:rPr>
                <w:rFonts w:ascii="Times New Roman" w:hAnsi="Times New Roman" w:cs="Times New Roman"/>
                <w:bCs/>
              </w:rPr>
              <w:t>ОК.02</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ПК.3.3</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ПК.3.5</w:t>
            </w:r>
          </w:p>
          <w:p w:rsidR="00380CFE" w:rsidRPr="003026E4"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ПК.3.7</w:t>
            </w:r>
          </w:p>
        </w:tc>
      </w:tr>
      <w:tr w:rsidR="00380CFE" w:rsidRPr="00C63897" w:rsidTr="00B64185">
        <w:trPr>
          <w:trHeight w:val="165"/>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3910DC" w:rsidRDefault="00380CFE"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Borders>
              <w:top w:val="single" w:sz="4" w:space="0" w:color="auto"/>
              <w:left w:val="single" w:sz="4" w:space="0" w:color="auto"/>
              <w:bottom w:val="single" w:sz="4" w:space="0" w:color="auto"/>
              <w:right w:val="single" w:sz="4" w:space="0" w:color="auto"/>
            </w:tcBorders>
          </w:tcPr>
          <w:p w:rsidR="00380CFE"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165"/>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iCs/>
                <w:lang w:eastAsia="ru-RU"/>
              </w:rPr>
              <w:t xml:space="preserve">Практическое занятие № 7 </w:t>
            </w:r>
            <w:r w:rsidR="00E01D34">
              <w:rPr>
                <w:rFonts w:ascii="Times New Roman" w:eastAsia="Times New Roman" w:hAnsi="Times New Roman" w:cs="Times New Roman"/>
                <w:iCs/>
                <w:lang w:eastAsia="ru-RU"/>
              </w:rPr>
              <w:t xml:space="preserve"> </w:t>
            </w:r>
            <w:r w:rsidR="00380CFE">
              <w:rPr>
                <w:rFonts w:ascii="Times New Roman" w:eastAsia="Times New Roman" w:hAnsi="Times New Roman" w:cs="Times New Roman"/>
                <w:lang w:eastAsia="ru-RU"/>
              </w:rPr>
              <w:t>Работа с инцидентами.</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380CFE" w:rsidRDefault="00380CFE" w:rsidP="00B64185">
            <w:pPr>
              <w:jc w:val="center"/>
              <w:rPr>
                <w:rFonts w:ascii="Times New Roman" w:eastAsia="Times New Roman" w:hAnsi="Times New Roman" w:cs="Times New Roman"/>
                <w:lang w:eastAsia="ru-RU"/>
              </w:rPr>
            </w:pPr>
          </w:p>
        </w:tc>
      </w:tr>
      <w:tr w:rsidR="00380CFE" w:rsidRPr="00C63897" w:rsidTr="00B64185">
        <w:trPr>
          <w:trHeight w:val="278"/>
        </w:trPr>
        <w:tc>
          <w:tcPr>
            <w:tcW w:w="2506" w:type="dxa"/>
            <w:vMerge w:val="restart"/>
          </w:tcPr>
          <w:p w:rsidR="00380CFE" w:rsidRPr="00C63897" w:rsidRDefault="00380CFE" w:rsidP="00B64185">
            <w:pPr>
              <w:jc w:val="cente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9. Социальная инженерия и человеческий фактор</w:t>
            </w:r>
          </w:p>
        </w:tc>
        <w:tc>
          <w:tcPr>
            <w:tcW w:w="3500" w:type="dxa"/>
            <w:tcBorders>
              <w:top w:val="single" w:sz="4" w:space="0" w:color="auto"/>
              <w:left w:val="single" w:sz="4" w:space="0" w:color="auto"/>
              <w:bottom w:val="single" w:sz="4" w:space="0" w:color="auto"/>
              <w:right w:val="single" w:sz="4" w:space="0" w:color="auto"/>
            </w:tcBorders>
          </w:tcPr>
          <w:p w:rsidR="00380CFE" w:rsidRPr="004C3940" w:rsidRDefault="00380CFE" w:rsidP="00B64185">
            <w:pPr>
              <w:jc w:val="cente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Содержание</w:t>
            </w:r>
          </w:p>
        </w:tc>
        <w:tc>
          <w:tcPr>
            <w:tcW w:w="1367" w:type="dxa"/>
            <w:tcBorders>
              <w:top w:val="single" w:sz="4" w:space="0" w:color="auto"/>
              <w:left w:val="single" w:sz="4" w:space="0" w:color="auto"/>
              <w:bottom w:val="single" w:sz="4" w:space="0" w:color="auto"/>
              <w:right w:val="single" w:sz="4" w:space="0" w:color="auto"/>
            </w:tcBorders>
          </w:tcPr>
          <w:p w:rsidR="00380CFE" w:rsidRPr="00C63897"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Borders>
              <w:top w:val="single" w:sz="4" w:space="0" w:color="auto"/>
              <w:left w:val="single" w:sz="4" w:space="0" w:color="auto"/>
              <w:bottom w:val="single" w:sz="4" w:space="0" w:color="auto"/>
              <w:right w:val="single" w:sz="4" w:space="0" w:color="auto"/>
            </w:tcBorders>
          </w:tcPr>
          <w:p w:rsidR="00380CFE" w:rsidRPr="00C63897"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361"/>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4C3940" w:rsidRDefault="00380CFE" w:rsidP="00B64185">
            <w:pPr>
              <w:jc w:val="cente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 xml:space="preserve">Психология атак: социальная инженерия. Обучение сотрудников </w:t>
            </w:r>
            <w:r>
              <w:rPr>
                <w:rFonts w:ascii="Times New Roman" w:eastAsia="Times New Roman" w:hAnsi="Times New Roman" w:cs="Times New Roman"/>
                <w:lang w:eastAsia="ru-RU"/>
              </w:rPr>
              <w:t xml:space="preserve">информационной </w:t>
            </w:r>
            <w:r w:rsidRPr="003026E4">
              <w:rPr>
                <w:rFonts w:ascii="Times New Roman" w:eastAsia="Times New Roman" w:hAnsi="Times New Roman" w:cs="Times New Roman"/>
                <w:lang w:eastAsia="ru-RU"/>
              </w:rPr>
              <w:t>безопасности</w:t>
            </w:r>
          </w:p>
        </w:tc>
        <w:tc>
          <w:tcPr>
            <w:tcW w:w="1367" w:type="dxa"/>
            <w:tcBorders>
              <w:top w:val="single" w:sz="4" w:space="0" w:color="auto"/>
              <w:left w:val="single" w:sz="4" w:space="0" w:color="auto"/>
              <w:bottom w:val="single" w:sz="4" w:space="0" w:color="auto"/>
              <w:right w:val="single" w:sz="4" w:space="0" w:color="auto"/>
            </w:tcBorders>
          </w:tcPr>
          <w:p w:rsidR="00380CFE" w:rsidRPr="003026E4"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FB6F1C" w:rsidRDefault="00FB6F1C" w:rsidP="00B64185">
            <w:pPr>
              <w:jc w:val="center"/>
              <w:rPr>
                <w:rFonts w:ascii="Times New Roman" w:hAnsi="Times New Roman" w:cs="Times New Roman"/>
                <w:bCs/>
              </w:rPr>
            </w:pPr>
            <w:r>
              <w:rPr>
                <w:rFonts w:ascii="Times New Roman" w:hAnsi="Times New Roman" w:cs="Times New Roman"/>
                <w:bCs/>
              </w:rPr>
              <w:t>ОК.09</w:t>
            </w:r>
          </w:p>
          <w:p w:rsidR="00FB6F1C" w:rsidRDefault="00FB6F1C" w:rsidP="00B64185">
            <w:pPr>
              <w:jc w:val="center"/>
              <w:rPr>
                <w:rFonts w:ascii="Times New Roman" w:eastAsia="Times New Roman" w:hAnsi="Times New Roman" w:cs="Times New Roman"/>
                <w:lang w:eastAsia="ru-RU"/>
              </w:rPr>
            </w:pPr>
            <w:r>
              <w:rPr>
                <w:rFonts w:ascii="Times New Roman" w:hAnsi="Times New Roman" w:cs="Times New Roman"/>
                <w:bCs/>
              </w:rPr>
              <w:t>ОК.02</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ПК.3.3</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ПК.3.5</w:t>
            </w:r>
          </w:p>
          <w:p w:rsidR="00380CFE" w:rsidRPr="003026E4"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ПК.3.7</w:t>
            </w:r>
          </w:p>
        </w:tc>
      </w:tr>
      <w:tr w:rsidR="00380CFE" w:rsidRPr="00C63897" w:rsidTr="00B64185">
        <w:trPr>
          <w:trHeight w:val="176"/>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4C3940" w:rsidRDefault="00380CFE" w:rsidP="00B64185">
            <w:pPr>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Borders>
              <w:top w:val="single" w:sz="4" w:space="0" w:color="auto"/>
              <w:left w:val="single" w:sz="4" w:space="0" w:color="auto"/>
              <w:bottom w:val="single" w:sz="4" w:space="0" w:color="auto"/>
              <w:right w:val="single" w:sz="4" w:space="0" w:color="auto"/>
            </w:tcBorders>
          </w:tcPr>
          <w:p w:rsidR="00380CFE"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176"/>
        </w:trPr>
        <w:tc>
          <w:tcPr>
            <w:tcW w:w="2506" w:type="dxa"/>
            <w:vMerge/>
          </w:tcPr>
          <w:p w:rsidR="00380CFE" w:rsidRPr="00C63897"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iCs/>
                <w:lang w:eastAsia="ru-RU"/>
              </w:rPr>
              <w:t>Практическое занятие № 8</w:t>
            </w:r>
            <w:r w:rsidR="00E01D34">
              <w:rPr>
                <w:rFonts w:ascii="Times New Roman" w:eastAsia="Times New Roman" w:hAnsi="Times New Roman" w:cs="Times New Roman"/>
                <w:b/>
                <w:iCs/>
                <w:lang w:eastAsia="ru-RU"/>
              </w:rPr>
              <w:t xml:space="preserve"> </w:t>
            </w:r>
            <w:r w:rsidR="00380CFE">
              <w:rPr>
                <w:rFonts w:ascii="Times New Roman" w:eastAsia="Times New Roman" w:hAnsi="Times New Roman" w:cs="Times New Roman"/>
                <w:lang w:eastAsia="ru-RU"/>
              </w:rPr>
              <w:t>Разработка политики информационной безопасности</w:t>
            </w:r>
          </w:p>
        </w:tc>
        <w:tc>
          <w:tcPr>
            <w:tcW w:w="1367" w:type="dxa"/>
            <w:tcBorders>
              <w:top w:val="single" w:sz="4" w:space="0" w:color="auto"/>
              <w:left w:val="single" w:sz="4" w:space="0" w:color="auto"/>
              <w:bottom w:val="single" w:sz="4" w:space="0" w:color="auto"/>
              <w:right w:val="single" w:sz="4" w:space="0" w:color="auto"/>
            </w:tcBorders>
          </w:tcPr>
          <w:p w:rsidR="00380CFE" w:rsidRDefault="006A5296"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FB6F1C" w:rsidRDefault="00FB6F1C" w:rsidP="00B64185">
            <w:pPr>
              <w:jc w:val="center"/>
              <w:rPr>
                <w:rFonts w:ascii="Times New Roman" w:hAnsi="Times New Roman" w:cs="Times New Roman"/>
                <w:bCs/>
              </w:rPr>
            </w:pPr>
            <w:r>
              <w:rPr>
                <w:rFonts w:ascii="Times New Roman" w:hAnsi="Times New Roman" w:cs="Times New Roman"/>
                <w:bCs/>
              </w:rPr>
              <w:t>ОК.09</w:t>
            </w:r>
          </w:p>
          <w:p w:rsidR="00FB6F1C" w:rsidRDefault="00FB6F1C" w:rsidP="00B64185">
            <w:pPr>
              <w:jc w:val="center"/>
              <w:rPr>
                <w:rFonts w:ascii="Times New Roman" w:eastAsia="Times New Roman" w:hAnsi="Times New Roman" w:cs="Times New Roman"/>
                <w:lang w:eastAsia="ru-RU"/>
              </w:rPr>
            </w:pPr>
            <w:r>
              <w:rPr>
                <w:rFonts w:ascii="Times New Roman" w:hAnsi="Times New Roman" w:cs="Times New Roman"/>
                <w:bCs/>
              </w:rPr>
              <w:t>ОК.02</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ПК.3.3</w:t>
            </w:r>
          </w:p>
          <w:p w:rsidR="00FB6F1C"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ПК.3.5</w:t>
            </w:r>
          </w:p>
          <w:p w:rsidR="00380CFE" w:rsidRDefault="00FB6F1C" w:rsidP="00B6418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ПК.3.7</w:t>
            </w:r>
          </w:p>
        </w:tc>
      </w:tr>
      <w:tr w:rsidR="00380CFE" w:rsidRPr="00C63897" w:rsidTr="00B64185">
        <w:trPr>
          <w:trHeight w:val="132"/>
        </w:trPr>
        <w:tc>
          <w:tcPr>
            <w:tcW w:w="2506" w:type="dxa"/>
            <w:vMerge w:val="restart"/>
          </w:tcPr>
          <w:p w:rsidR="00380CFE" w:rsidRPr="00C63897" w:rsidRDefault="00380CFE" w:rsidP="00B64185">
            <w:pPr>
              <w:jc w:val="cente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10. Будущее информационной безопасности</w:t>
            </w:r>
          </w:p>
        </w:tc>
        <w:tc>
          <w:tcPr>
            <w:tcW w:w="3500" w:type="dxa"/>
            <w:tcBorders>
              <w:top w:val="single" w:sz="4" w:space="0" w:color="auto"/>
              <w:left w:val="single" w:sz="4" w:space="0" w:color="auto"/>
              <w:bottom w:val="single" w:sz="4" w:space="0" w:color="auto"/>
              <w:right w:val="single" w:sz="4" w:space="0" w:color="auto"/>
            </w:tcBorders>
          </w:tcPr>
          <w:p w:rsidR="00380CFE" w:rsidRPr="00D95B8F" w:rsidRDefault="00380CFE" w:rsidP="00B64185">
            <w:pPr>
              <w:jc w:val="center"/>
              <w:rPr>
                <w:rFonts w:ascii="Times New Roman" w:hAnsi="Times New Roman" w:cs="Times New Roman"/>
                <w:b/>
                <w:bCs/>
              </w:rPr>
            </w:pPr>
            <w:r w:rsidRPr="00C63897">
              <w:rPr>
                <w:rFonts w:ascii="Times New Roman" w:eastAsia="Times New Roman" w:hAnsi="Times New Roman" w:cs="Times New Roman"/>
                <w:b/>
                <w:bCs/>
                <w:lang w:eastAsia="ru-RU"/>
              </w:rPr>
              <w:t>Содержание</w:t>
            </w:r>
          </w:p>
        </w:tc>
        <w:tc>
          <w:tcPr>
            <w:tcW w:w="1367" w:type="dxa"/>
            <w:tcBorders>
              <w:top w:val="single" w:sz="4" w:space="0" w:color="auto"/>
              <w:left w:val="single" w:sz="4" w:space="0" w:color="auto"/>
              <w:bottom w:val="single" w:sz="4" w:space="0" w:color="auto"/>
              <w:right w:val="single" w:sz="4" w:space="0" w:color="auto"/>
            </w:tcBorders>
          </w:tcPr>
          <w:p w:rsidR="00380CFE" w:rsidRPr="00C63897" w:rsidRDefault="00A07454" w:rsidP="00B641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Borders>
              <w:top w:val="single" w:sz="4" w:space="0" w:color="auto"/>
              <w:left w:val="single" w:sz="4" w:space="0" w:color="auto"/>
              <w:bottom w:val="single" w:sz="4" w:space="0" w:color="auto"/>
              <w:right w:val="single" w:sz="4" w:space="0" w:color="auto"/>
            </w:tcBorders>
          </w:tcPr>
          <w:p w:rsidR="00380CFE" w:rsidRPr="00C63897" w:rsidRDefault="00380CFE" w:rsidP="00B64185">
            <w:pPr>
              <w:jc w:val="center"/>
              <w:rPr>
                <w:rFonts w:ascii="Times New Roman" w:eastAsia="Times New Roman" w:hAnsi="Times New Roman" w:cs="Times New Roman"/>
                <w:b/>
                <w:bCs/>
                <w:lang w:eastAsia="ru-RU"/>
              </w:rPr>
            </w:pPr>
          </w:p>
        </w:tc>
      </w:tr>
      <w:tr w:rsidR="00380CFE" w:rsidRPr="00C63897" w:rsidTr="00B64185">
        <w:trPr>
          <w:trHeight w:val="132"/>
        </w:trPr>
        <w:tc>
          <w:tcPr>
            <w:tcW w:w="2506" w:type="dxa"/>
            <w:vMerge/>
          </w:tcPr>
          <w:p w:rsidR="00380CFE" w:rsidRPr="003026E4" w:rsidRDefault="00380CFE" w:rsidP="00B64185">
            <w:pPr>
              <w:jc w:val="center"/>
              <w:rPr>
                <w:rFonts w:ascii="Times New Roman" w:eastAsia="Times New Roman" w:hAnsi="Times New Roman" w:cs="Times New Roman"/>
                <w:b/>
                <w:bCs/>
                <w:lang w:eastAsia="ru-RU"/>
              </w:rPr>
            </w:pPr>
          </w:p>
        </w:tc>
        <w:tc>
          <w:tcPr>
            <w:tcW w:w="3500" w:type="dxa"/>
            <w:tcBorders>
              <w:top w:val="single" w:sz="4" w:space="0" w:color="auto"/>
              <w:left w:val="single" w:sz="4" w:space="0" w:color="auto"/>
              <w:bottom w:val="single" w:sz="4" w:space="0" w:color="auto"/>
              <w:right w:val="single" w:sz="4" w:space="0" w:color="auto"/>
            </w:tcBorders>
          </w:tcPr>
          <w:p w:rsidR="00380CFE" w:rsidRPr="00C63897" w:rsidRDefault="00380CFE" w:rsidP="00B64185">
            <w:pPr>
              <w:jc w:val="center"/>
              <w:rPr>
                <w:rFonts w:ascii="Times New Roman" w:eastAsia="Times New Roman" w:hAnsi="Times New Roman" w:cs="Times New Roman"/>
                <w:b/>
                <w:bCs/>
                <w:lang w:eastAsia="ru-RU"/>
              </w:rPr>
            </w:pPr>
            <w:r w:rsidRPr="003026E4">
              <w:rPr>
                <w:rFonts w:ascii="Times New Roman" w:hAnsi="Times New Roman" w:cs="Times New Roman"/>
                <w:bCs/>
              </w:rPr>
              <w:t>Тенденции и новые технологии в области безопасности (AI, ML, блокчейн). Этические аспекты информационной безопасности</w:t>
            </w:r>
          </w:p>
        </w:tc>
        <w:tc>
          <w:tcPr>
            <w:tcW w:w="1367" w:type="dxa"/>
            <w:tcBorders>
              <w:top w:val="single" w:sz="4" w:space="0" w:color="auto"/>
              <w:left w:val="single" w:sz="4" w:space="0" w:color="auto"/>
              <w:bottom w:val="single" w:sz="4" w:space="0" w:color="auto"/>
              <w:right w:val="single" w:sz="4" w:space="0" w:color="auto"/>
            </w:tcBorders>
          </w:tcPr>
          <w:p w:rsidR="00380CFE" w:rsidRPr="003026E4" w:rsidRDefault="00A07454" w:rsidP="00B64185">
            <w:pPr>
              <w:jc w:val="center"/>
              <w:rPr>
                <w:rFonts w:ascii="Times New Roman" w:hAnsi="Times New Roman" w:cs="Times New Roman"/>
                <w:bCs/>
              </w:rPr>
            </w:pPr>
            <w:r>
              <w:rPr>
                <w:rFonts w:ascii="Times New Roman" w:hAnsi="Times New Roman" w:cs="Times New Roman"/>
                <w:bCs/>
              </w:rPr>
              <w:t>2</w:t>
            </w:r>
          </w:p>
        </w:tc>
        <w:tc>
          <w:tcPr>
            <w:tcW w:w="1872" w:type="dxa"/>
            <w:tcBorders>
              <w:top w:val="single" w:sz="4" w:space="0" w:color="auto"/>
              <w:left w:val="single" w:sz="4" w:space="0" w:color="auto"/>
              <w:bottom w:val="single" w:sz="4" w:space="0" w:color="auto"/>
              <w:right w:val="single" w:sz="4" w:space="0" w:color="auto"/>
            </w:tcBorders>
          </w:tcPr>
          <w:p w:rsidR="00380CFE" w:rsidRDefault="00E01D34" w:rsidP="00B64185">
            <w:pPr>
              <w:jc w:val="center"/>
              <w:rPr>
                <w:rFonts w:ascii="Times New Roman" w:hAnsi="Times New Roman" w:cs="Times New Roman"/>
                <w:bCs/>
              </w:rPr>
            </w:pPr>
            <w:r>
              <w:rPr>
                <w:rFonts w:ascii="Times New Roman" w:hAnsi="Times New Roman" w:cs="Times New Roman"/>
                <w:bCs/>
              </w:rPr>
              <w:t>ОК.01</w:t>
            </w:r>
          </w:p>
          <w:p w:rsidR="00E01D34" w:rsidRDefault="00E01D34" w:rsidP="00B64185">
            <w:pPr>
              <w:jc w:val="center"/>
              <w:rPr>
                <w:rFonts w:ascii="Times New Roman" w:hAnsi="Times New Roman" w:cs="Times New Roman"/>
                <w:bCs/>
              </w:rPr>
            </w:pPr>
            <w:r>
              <w:rPr>
                <w:rFonts w:ascii="Times New Roman" w:hAnsi="Times New Roman" w:cs="Times New Roman"/>
                <w:bCs/>
              </w:rPr>
              <w:t>ОК.02</w:t>
            </w:r>
          </w:p>
          <w:p w:rsidR="00E01D34" w:rsidRDefault="00E01D34" w:rsidP="00B64185">
            <w:pPr>
              <w:jc w:val="center"/>
              <w:rPr>
                <w:rFonts w:ascii="Times New Roman" w:hAnsi="Times New Roman" w:cs="Times New Roman"/>
                <w:bCs/>
              </w:rPr>
            </w:pPr>
            <w:r>
              <w:rPr>
                <w:rFonts w:ascii="Times New Roman" w:hAnsi="Times New Roman" w:cs="Times New Roman"/>
                <w:bCs/>
              </w:rPr>
              <w:t>ПК.3.5</w:t>
            </w:r>
          </w:p>
          <w:p w:rsidR="00E01D34" w:rsidRPr="003026E4" w:rsidRDefault="00E01D34" w:rsidP="00B64185">
            <w:pPr>
              <w:jc w:val="center"/>
              <w:rPr>
                <w:rFonts w:ascii="Times New Roman" w:hAnsi="Times New Roman" w:cs="Times New Roman"/>
                <w:bCs/>
              </w:rPr>
            </w:pPr>
            <w:r>
              <w:rPr>
                <w:rFonts w:ascii="Times New Roman" w:hAnsi="Times New Roman" w:cs="Times New Roman"/>
                <w:bCs/>
              </w:rPr>
              <w:t>ПК.3.7</w:t>
            </w:r>
          </w:p>
        </w:tc>
      </w:tr>
      <w:tr w:rsidR="00380CFE" w:rsidRPr="00C63897" w:rsidTr="00B64185">
        <w:tc>
          <w:tcPr>
            <w:tcW w:w="6006" w:type="dxa"/>
            <w:gridSpan w:val="2"/>
          </w:tcPr>
          <w:p w:rsidR="00380CFE" w:rsidRPr="007E5897" w:rsidRDefault="00380CFE" w:rsidP="00B64185">
            <w:pPr>
              <w:spacing w:line="276" w:lineRule="auto"/>
              <w:jc w:val="center"/>
              <w:rPr>
                <w:rFonts w:ascii="Times New Roman" w:eastAsia="Times New Roman" w:hAnsi="Times New Roman" w:cs="Times New Roman"/>
                <w:b/>
                <w:bCs/>
                <w:lang w:eastAsia="ru-RU"/>
              </w:rPr>
            </w:pPr>
            <w:r w:rsidRPr="007E5897">
              <w:rPr>
                <w:rFonts w:ascii="Times New Roman" w:eastAsia="Times New Roman" w:hAnsi="Times New Roman" w:cs="Times New Roman"/>
                <w:b/>
                <w:bCs/>
                <w:lang w:eastAsia="ru-RU"/>
              </w:rPr>
              <w:t xml:space="preserve">Промежуточная аттестация </w:t>
            </w:r>
            <w:r w:rsidR="00FB6F1C">
              <w:rPr>
                <w:rFonts w:ascii="Times New Roman" w:eastAsia="Times New Roman" w:hAnsi="Times New Roman" w:cs="Times New Roman"/>
                <w:b/>
                <w:bCs/>
                <w:lang w:eastAsia="ru-RU"/>
              </w:rPr>
              <w:t>– дифференцированный зачет</w:t>
            </w:r>
          </w:p>
        </w:tc>
        <w:tc>
          <w:tcPr>
            <w:tcW w:w="1367" w:type="dxa"/>
          </w:tcPr>
          <w:p w:rsidR="00380CFE" w:rsidRPr="007E5897" w:rsidRDefault="00A07454" w:rsidP="00B64185">
            <w:pPr>
              <w:spacing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Pr>
          <w:p w:rsidR="00380CFE" w:rsidRPr="007E5897" w:rsidRDefault="00380CFE" w:rsidP="00B64185">
            <w:pPr>
              <w:spacing w:line="276" w:lineRule="auto"/>
              <w:jc w:val="center"/>
              <w:rPr>
                <w:rFonts w:ascii="Times New Roman" w:eastAsia="Times New Roman" w:hAnsi="Times New Roman" w:cs="Times New Roman"/>
                <w:b/>
                <w:bCs/>
                <w:lang w:eastAsia="ru-RU"/>
              </w:rPr>
            </w:pPr>
          </w:p>
        </w:tc>
      </w:tr>
      <w:tr w:rsidR="00380CFE" w:rsidRPr="00C63897" w:rsidTr="00B64185">
        <w:tc>
          <w:tcPr>
            <w:tcW w:w="6006" w:type="dxa"/>
            <w:gridSpan w:val="2"/>
          </w:tcPr>
          <w:p w:rsidR="00380CFE" w:rsidRPr="00F70F81" w:rsidRDefault="00380CFE" w:rsidP="00B64185">
            <w:pPr>
              <w:spacing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час</w:t>
            </w:r>
            <w:r w:rsidR="00FB6F1C">
              <w:rPr>
                <w:rFonts w:ascii="Times New Roman" w:eastAsia="Times New Roman" w:hAnsi="Times New Roman" w:cs="Times New Roman"/>
                <w:b/>
                <w:bCs/>
                <w:lang w:eastAsia="ru-RU"/>
              </w:rPr>
              <w:t>ов</w:t>
            </w:r>
          </w:p>
        </w:tc>
        <w:tc>
          <w:tcPr>
            <w:tcW w:w="1367" w:type="dxa"/>
          </w:tcPr>
          <w:p w:rsidR="00380CFE" w:rsidRDefault="00FB6F1C" w:rsidP="00B64185">
            <w:pPr>
              <w:spacing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60</w:t>
            </w:r>
          </w:p>
        </w:tc>
        <w:tc>
          <w:tcPr>
            <w:tcW w:w="1872" w:type="dxa"/>
          </w:tcPr>
          <w:p w:rsidR="00380CFE" w:rsidRDefault="00380CFE" w:rsidP="00B64185">
            <w:pPr>
              <w:spacing w:line="276" w:lineRule="auto"/>
              <w:jc w:val="center"/>
              <w:rPr>
                <w:rFonts w:ascii="Times New Roman" w:eastAsia="Times New Roman" w:hAnsi="Times New Roman" w:cs="Times New Roman"/>
                <w:b/>
                <w:bCs/>
                <w:lang w:eastAsia="ru-RU"/>
              </w:rPr>
            </w:pPr>
          </w:p>
        </w:tc>
      </w:tr>
    </w:tbl>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sectPr w:rsidR="0069791F" w:rsidSect="00562347">
          <w:pgSz w:w="11906" w:h="16838"/>
          <w:pgMar w:top="567" w:right="850" w:bottom="1134" w:left="1701" w:header="708" w:footer="708" w:gutter="0"/>
          <w:cols w:space="708"/>
          <w:docGrid w:linePitch="360"/>
        </w:sectPr>
      </w:pPr>
    </w:p>
    <w:p w:rsidR="0069791F" w:rsidRDefault="0069791F" w:rsidP="00052219">
      <w:pPr>
        <w:rPr>
          <w:rFonts w:ascii="Times New Roman" w:hAnsi="Times New Roman" w:cs="Times New Roman"/>
          <w:sz w:val="24"/>
          <w:szCs w:val="24"/>
        </w:rPr>
      </w:pPr>
    </w:p>
    <w:p w:rsidR="00052219" w:rsidRPr="00DF068E" w:rsidRDefault="00052219" w:rsidP="00052219">
      <w:pPr>
        <w:pStyle w:val="14"/>
        <w:rPr>
          <w:rFonts w:ascii="Times New Roman" w:hAnsi="Times New Roman"/>
          <w:lang w:val="ru-RU"/>
        </w:rPr>
      </w:pPr>
      <w:bookmarkStart w:id="57" w:name="_Toc152334671"/>
      <w:bookmarkStart w:id="58" w:name="_Toc156294574"/>
      <w:bookmarkStart w:id="59" w:name="_Toc208139122"/>
      <w:bookmarkStart w:id="60" w:name="_Toc208139221"/>
      <w:bookmarkStart w:id="61" w:name="_Toc208139320"/>
      <w:bookmarkStart w:id="62" w:name="_Toc208139419"/>
      <w:bookmarkStart w:id="63" w:name="_Toc208139518"/>
      <w:bookmarkStart w:id="64" w:name="_Toc208139617"/>
      <w:bookmarkStart w:id="65" w:name="_Toc208139716"/>
      <w:bookmarkStart w:id="66" w:name="_Toc208139815"/>
      <w:bookmarkStart w:id="67" w:name="_Toc208139914"/>
      <w:r w:rsidRPr="00E11160">
        <w:rPr>
          <w:rFonts w:ascii="Times New Roman" w:hAnsi="Times New Roman"/>
        </w:rPr>
        <w:t xml:space="preserve">3. </w:t>
      </w:r>
      <w:r w:rsidRPr="008D2724">
        <w:rPr>
          <w:rFonts w:ascii="Times New Roman" w:hAnsi="Times New Roman"/>
        </w:rPr>
        <w:t xml:space="preserve">Условия реализации </w:t>
      </w:r>
      <w:bookmarkEnd w:id="57"/>
      <w:r>
        <w:rPr>
          <w:rFonts w:ascii="Times New Roman" w:hAnsi="Times New Roman"/>
          <w:lang w:val="ru-RU"/>
        </w:rPr>
        <w:t>ДИСЦИПЛИНЫ</w:t>
      </w:r>
      <w:bookmarkEnd w:id="58"/>
      <w:bookmarkEnd w:id="59"/>
      <w:bookmarkEnd w:id="60"/>
      <w:bookmarkEnd w:id="61"/>
      <w:bookmarkEnd w:id="62"/>
      <w:bookmarkEnd w:id="63"/>
      <w:bookmarkEnd w:id="64"/>
      <w:bookmarkEnd w:id="65"/>
      <w:bookmarkEnd w:id="66"/>
      <w:bookmarkEnd w:id="67"/>
    </w:p>
    <w:p w:rsidR="00052219" w:rsidRPr="00B64185" w:rsidRDefault="00052219" w:rsidP="00B64185">
      <w:pPr>
        <w:pStyle w:val="110"/>
        <w:spacing w:after="0" w:line="240" w:lineRule="auto"/>
        <w:jc w:val="both"/>
        <w:outlineLvl w:val="9"/>
        <w:rPr>
          <w:rFonts w:ascii="Times New Roman" w:hAnsi="Times New Roman"/>
          <w:sz w:val="28"/>
          <w:szCs w:val="28"/>
        </w:rPr>
      </w:pPr>
      <w:bookmarkStart w:id="68" w:name="_Toc152334672"/>
      <w:bookmarkStart w:id="69" w:name="_Toc156294575"/>
      <w:bookmarkStart w:id="70" w:name="_Toc208139123"/>
      <w:bookmarkStart w:id="71" w:name="_Toc208139222"/>
      <w:bookmarkStart w:id="72" w:name="_Toc208139321"/>
      <w:bookmarkStart w:id="73" w:name="_Toc208139420"/>
      <w:bookmarkStart w:id="74" w:name="_Toc208139519"/>
      <w:bookmarkStart w:id="75" w:name="_Toc208139618"/>
      <w:bookmarkStart w:id="76" w:name="_Toc208139717"/>
      <w:bookmarkStart w:id="77" w:name="_Toc208139816"/>
      <w:bookmarkStart w:id="78" w:name="_Toc208139915"/>
      <w:r w:rsidRPr="00B64185">
        <w:rPr>
          <w:rFonts w:ascii="Times New Roman" w:hAnsi="Times New Roman"/>
          <w:sz w:val="28"/>
          <w:szCs w:val="28"/>
        </w:rPr>
        <w:t>3.1. Материально-техническое обеспечение</w:t>
      </w:r>
      <w:bookmarkEnd w:id="68"/>
      <w:bookmarkEnd w:id="69"/>
      <w:bookmarkEnd w:id="70"/>
      <w:bookmarkEnd w:id="71"/>
      <w:bookmarkEnd w:id="72"/>
      <w:bookmarkEnd w:id="73"/>
      <w:bookmarkEnd w:id="74"/>
      <w:bookmarkEnd w:id="75"/>
      <w:bookmarkEnd w:id="76"/>
      <w:bookmarkEnd w:id="77"/>
      <w:bookmarkEnd w:id="78"/>
    </w:p>
    <w:p w:rsidR="00196EB1" w:rsidRPr="00196EB1" w:rsidRDefault="00196EB1" w:rsidP="00196EB1">
      <w:pPr>
        <w:autoSpaceDE w:val="0"/>
        <w:autoSpaceDN w:val="0"/>
        <w:adjustRightInd w:val="0"/>
        <w:spacing w:after="0" w:line="240" w:lineRule="auto"/>
        <w:jc w:val="both"/>
        <w:rPr>
          <w:rFonts w:ascii="Times New Roman" w:hAnsi="Times New Roman" w:cs="Times New Roman"/>
          <w:bCs/>
          <w:sz w:val="28"/>
          <w:szCs w:val="28"/>
        </w:rPr>
      </w:pPr>
      <w:bookmarkStart w:id="79" w:name="_Toc152334673"/>
      <w:bookmarkStart w:id="80" w:name="_Toc156294576"/>
      <w:r w:rsidRPr="00196EB1">
        <w:rPr>
          <w:rFonts w:ascii="Times New Roman" w:hAnsi="Times New Roman" w:cs="Times New Roman"/>
          <w:bCs/>
          <w:sz w:val="28"/>
          <w:szCs w:val="28"/>
        </w:rPr>
        <w:t>Лаборатория «Компьютерных сетей и основ информационной безопасности»:</w:t>
      </w:r>
    </w:p>
    <w:p w:rsidR="00B64185" w:rsidRDefault="00B64185" w:rsidP="00B64185">
      <w:pPr>
        <w:spacing w:after="0" w:line="240" w:lineRule="auto"/>
        <w:ind w:firstLine="709"/>
        <w:jc w:val="both"/>
        <w:rPr>
          <w:rFonts w:ascii="Times New Roman" w:hAnsi="Times New Roman"/>
          <w:sz w:val="28"/>
          <w:szCs w:val="28"/>
        </w:rPr>
      </w:pPr>
      <w:r w:rsidRPr="00B64185">
        <w:rPr>
          <w:rFonts w:ascii="Times New Roman" w:hAnsi="Times New Roman"/>
          <w:sz w:val="28"/>
          <w:szCs w:val="28"/>
        </w:rPr>
        <w:t>Учебная мебель; мультимедийный проектор;</w:t>
      </w:r>
    </w:p>
    <w:p w:rsidR="00B64185" w:rsidRDefault="00B64185" w:rsidP="00B64185">
      <w:pPr>
        <w:spacing w:after="0" w:line="240" w:lineRule="auto"/>
        <w:ind w:firstLine="709"/>
        <w:jc w:val="both"/>
        <w:rPr>
          <w:rFonts w:ascii="Times New Roman" w:hAnsi="Times New Roman"/>
          <w:sz w:val="28"/>
          <w:szCs w:val="28"/>
        </w:rPr>
      </w:pPr>
      <w:r w:rsidRPr="00B64185">
        <w:rPr>
          <w:rFonts w:ascii="Times New Roman" w:hAnsi="Times New Roman"/>
          <w:sz w:val="28"/>
          <w:szCs w:val="28"/>
        </w:rPr>
        <w:t xml:space="preserve"> Автоматизированные рабочие места на 25 обучающихся с конфигурацией: процессор Core i5, 16 Гб ОЗУ, диагональ дисплея 23”, мышь, клавиатура;</w:t>
      </w:r>
    </w:p>
    <w:p w:rsidR="00B64185" w:rsidRPr="00196EB1" w:rsidRDefault="00B64185" w:rsidP="00B64185">
      <w:pPr>
        <w:spacing w:after="0" w:line="240" w:lineRule="auto"/>
        <w:ind w:firstLine="709"/>
        <w:jc w:val="both"/>
        <w:rPr>
          <w:rFonts w:ascii="Times New Roman" w:hAnsi="Times New Roman"/>
          <w:sz w:val="28"/>
          <w:szCs w:val="28"/>
          <w:lang w:val="en-US"/>
        </w:rPr>
      </w:pPr>
      <w:r w:rsidRPr="00196EB1">
        <w:rPr>
          <w:rFonts w:ascii="Times New Roman" w:hAnsi="Times New Roman"/>
          <w:sz w:val="28"/>
          <w:szCs w:val="28"/>
        </w:rPr>
        <w:t xml:space="preserve"> </w:t>
      </w:r>
      <w:r w:rsidRPr="00B64185">
        <w:rPr>
          <w:rFonts w:ascii="Times New Roman" w:hAnsi="Times New Roman"/>
          <w:sz w:val="28"/>
          <w:szCs w:val="28"/>
        </w:rPr>
        <w:t>программное</w:t>
      </w:r>
      <w:r w:rsidRPr="00B64185">
        <w:rPr>
          <w:rFonts w:ascii="Times New Roman" w:hAnsi="Times New Roman"/>
          <w:sz w:val="28"/>
          <w:szCs w:val="28"/>
          <w:lang w:val="en-US"/>
        </w:rPr>
        <w:t xml:space="preserve"> </w:t>
      </w:r>
      <w:r w:rsidRPr="00B64185">
        <w:rPr>
          <w:rFonts w:ascii="Times New Roman" w:hAnsi="Times New Roman"/>
          <w:sz w:val="28"/>
          <w:szCs w:val="28"/>
        </w:rPr>
        <w:t>обеспечение</w:t>
      </w:r>
      <w:r w:rsidRPr="00B64185">
        <w:rPr>
          <w:rFonts w:ascii="Times New Roman" w:hAnsi="Times New Roman"/>
          <w:sz w:val="28"/>
          <w:szCs w:val="28"/>
          <w:lang w:val="en-US"/>
        </w:rPr>
        <w:t xml:space="preserve">: Astra Linux; Visio; Adobe Photoshop; Microsoft Office 2007; Adobe Acrobat Reader DC; </w:t>
      </w:r>
      <w:r w:rsidRPr="00B64185">
        <w:rPr>
          <w:rFonts w:ascii="Times New Roman" w:hAnsi="Times New Roman"/>
          <w:sz w:val="28"/>
          <w:szCs w:val="28"/>
        </w:rPr>
        <w:t>Яндекс</w:t>
      </w:r>
      <w:r w:rsidRPr="00B64185">
        <w:rPr>
          <w:rFonts w:ascii="Times New Roman" w:hAnsi="Times New Roman"/>
          <w:sz w:val="28"/>
          <w:szCs w:val="28"/>
          <w:lang w:val="en-US"/>
        </w:rPr>
        <w:t xml:space="preserve">. </w:t>
      </w:r>
      <w:r w:rsidRPr="00B64185">
        <w:rPr>
          <w:rFonts w:ascii="Times New Roman" w:hAnsi="Times New Roman"/>
          <w:sz w:val="28"/>
          <w:szCs w:val="28"/>
        </w:rPr>
        <w:t>Баузер</w:t>
      </w:r>
      <w:r w:rsidRPr="00196EB1">
        <w:rPr>
          <w:rFonts w:ascii="Times New Roman" w:hAnsi="Times New Roman"/>
          <w:sz w:val="28"/>
          <w:szCs w:val="28"/>
          <w:lang w:val="en-US"/>
        </w:rPr>
        <w:t>;</w:t>
      </w:r>
    </w:p>
    <w:p w:rsidR="00B64185" w:rsidRPr="00196EB1" w:rsidRDefault="00B64185" w:rsidP="00B64185">
      <w:pPr>
        <w:spacing w:after="0" w:line="240" w:lineRule="auto"/>
        <w:ind w:firstLine="709"/>
        <w:jc w:val="both"/>
        <w:rPr>
          <w:rFonts w:ascii="Times New Roman" w:hAnsi="Times New Roman"/>
          <w:color w:val="000000"/>
          <w:sz w:val="28"/>
          <w:szCs w:val="28"/>
          <w:lang w:val="en-US"/>
        </w:rPr>
      </w:pPr>
      <w:r w:rsidRPr="00196EB1">
        <w:rPr>
          <w:rFonts w:ascii="Times New Roman" w:hAnsi="Times New Roman"/>
          <w:sz w:val="28"/>
          <w:szCs w:val="28"/>
          <w:lang w:val="en-US"/>
        </w:rPr>
        <w:t xml:space="preserve"> </w:t>
      </w:r>
      <w:r w:rsidRPr="00B64185">
        <w:rPr>
          <w:rFonts w:ascii="Times New Roman" w:hAnsi="Times New Roman"/>
          <w:sz w:val="28"/>
          <w:szCs w:val="28"/>
        </w:rPr>
        <w:t>справочная</w:t>
      </w:r>
      <w:r w:rsidRPr="00196EB1">
        <w:rPr>
          <w:rFonts w:ascii="Times New Roman" w:hAnsi="Times New Roman"/>
          <w:sz w:val="28"/>
          <w:szCs w:val="28"/>
          <w:lang w:val="en-US"/>
        </w:rPr>
        <w:t xml:space="preserve"> </w:t>
      </w:r>
      <w:r w:rsidRPr="00B64185">
        <w:rPr>
          <w:rFonts w:ascii="Times New Roman" w:hAnsi="Times New Roman"/>
          <w:sz w:val="28"/>
          <w:szCs w:val="28"/>
        </w:rPr>
        <w:t>правовая</w:t>
      </w:r>
      <w:r w:rsidRPr="00196EB1">
        <w:rPr>
          <w:rFonts w:ascii="Times New Roman" w:hAnsi="Times New Roman"/>
          <w:sz w:val="28"/>
          <w:szCs w:val="28"/>
          <w:lang w:val="en-US"/>
        </w:rPr>
        <w:t xml:space="preserve"> </w:t>
      </w:r>
      <w:r w:rsidRPr="00B64185">
        <w:rPr>
          <w:rFonts w:ascii="Times New Roman" w:hAnsi="Times New Roman"/>
          <w:sz w:val="28"/>
          <w:szCs w:val="28"/>
        </w:rPr>
        <w:t>система</w:t>
      </w:r>
      <w:r w:rsidRPr="00196EB1">
        <w:rPr>
          <w:rFonts w:ascii="Times New Roman" w:hAnsi="Times New Roman"/>
          <w:sz w:val="28"/>
          <w:szCs w:val="28"/>
          <w:lang w:val="en-US"/>
        </w:rPr>
        <w:t xml:space="preserve"> </w:t>
      </w:r>
      <w:r w:rsidRPr="00B64185">
        <w:rPr>
          <w:rFonts w:ascii="Times New Roman" w:hAnsi="Times New Roman"/>
          <w:sz w:val="28"/>
          <w:szCs w:val="28"/>
        </w:rPr>
        <w:t>Консультант</w:t>
      </w:r>
      <w:r w:rsidRPr="00196EB1">
        <w:rPr>
          <w:rFonts w:ascii="Times New Roman" w:hAnsi="Times New Roman"/>
          <w:sz w:val="28"/>
          <w:szCs w:val="28"/>
          <w:lang w:val="en-US"/>
        </w:rPr>
        <w:t xml:space="preserve"> </w:t>
      </w:r>
      <w:r w:rsidRPr="00B64185">
        <w:rPr>
          <w:rFonts w:ascii="Times New Roman" w:hAnsi="Times New Roman"/>
          <w:sz w:val="28"/>
          <w:szCs w:val="28"/>
        </w:rPr>
        <w:t>Плюс</w:t>
      </w:r>
      <w:r w:rsidRPr="00196EB1">
        <w:rPr>
          <w:rFonts w:ascii="Times New Roman" w:hAnsi="Times New Roman"/>
          <w:sz w:val="28"/>
          <w:szCs w:val="28"/>
          <w:lang w:val="en-US"/>
        </w:rPr>
        <w:t xml:space="preserve">; 7-Zip. </w:t>
      </w:r>
      <w:r w:rsidRPr="00B64185">
        <w:rPr>
          <w:rFonts w:ascii="Times New Roman" w:hAnsi="Times New Roman"/>
          <w:color w:val="000000"/>
          <w:sz w:val="28"/>
          <w:szCs w:val="28"/>
        </w:rPr>
        <w:t>Коммутаторы</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Cisco</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Catalyst</w:t>
      </w:r>
      <w:r w:rsidRPr="00196EB1">
        <w:rPr>
          <w:rFonts w:ascii="Times New Roman" w:hAnsi="Times New Roman"/>
          <w:color w:val="000000"/>
          <w:sz w:val="28"/>
          <w:szCs w:val="28"/>
          <w:lang w:val="en-US"/>
        </w:rPr>
        <w:t xml:space="preserve"> 3650 24 </w:t>
      </w:r>
      <w:r w:rsidRPr="00B64185">
        <w:rPr>
          <w:rFonts w:ascii="Times New Roman" w:hAnsi="Times New Roman"/>
          <w:color w:val="000000"/>
          <w:sz w:val="28"/>
          <w:szCs w:val="28"/>
          <w:lang w:val="en-US"/>
        </w:rPr>
        <w:t>Port</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PoE</w:t>
      </w:r>
      <w:r w:rsidRPr="00196EB1">
        <w:rPr>
          <w:rFonts w:ascii="Times New Roman" w:hAnsi="Times New Roman"/>
          <w:color w:val="000000"/>
          <w:sz w:val="28"/>
          <w:szCs w:val="28"/>
          <w:lang w:val="en-US"/>
        </w:rPr>
        <w:t xml:space="preserve"> 4</w:t>
      </w:r>
      <w:r w:rsidRPr="00B64185">
        <w:rPr>
          <w:rFonts w:ascii="Times New Roman" w:hAnsi="Times New Roman"/>
          <w:color w:val="000000"/>
          <w:sz w:val="28"/>
          <w:szCs w:val="28"/>
          <w:lang w:val="en-US"/>
        </w:rPr>
        <w:t>x</w:t>
      </w:r>
      <w:r w:rsidRPr="00196EB1">
        <w:rPr>
          <w:rFonts w:ascii="Times New Roman" w:hAnsi="Times New Roman"/>
          <w:color w:val="000000"/>
          <w:sz w:val="28"/>
          <w:szCs w:val="28"/>
          <w:lang w:val="en-US"/>
        </w:rPr>
        <w:t>1</w:t>
      </w:r>
      <w:r w:rsidRPr="00B64185">
        <w:rPr>
          <w:rFonts w:ascii="Times New Roman" w:hAnsi="Times New Roman"/>
          <w:color w:val="000000"/>
          <w:sz w:val="28"/>
          <w:szCs w:val="28"/>
          <w:lang w:val="en-US"/>
        </w:rPr>
        <w:t>G</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Uplink</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IP</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Services</w:t>
      </w:r>
      <w:r w:rsidRPr="00196EB1">
        <w:rPr>
          <w:rFonts w:ascii="Times New Roman" w:hAnsi="Times New Roman"/>
          <w:color w:val="000000"/>
          <w:sz w:val="28"/>
          <w:szCs w:val="28"/>
          <w:lang w:val="en-US"/>
        </w:rPr>
        <w:t xml:space="preserve">; </w:t>
      </w:r>
    </w:p>
    <w:p w:rsidR="00B64185" w:rsidRPr="00196EB1" w:rsidRDefault="00B64185" w:rsidP="00B64185">
      <w:pPr>
        <w:spacing w:after="0" w:line="240" w:lineRule="auto"/>
        <w:ind w:firstLine="709"/>
        <w:jc w:val="both"/>
        <w:rPr>
          <w:rFonts w:ascii="Times New Roman" w:hAnsi="Times New Roman"/>
          <w:color w:val="000000"/>
          <w:sz w:val="28"/>
          <w:szCs w:val="28"/>
          <w:lang w:val="en-US"/>
        </w:rPr>
      </w:pPr>
      <w:r w:rsidRPr="00B64185">
        <w:rPr>
          <w:rFonts w:ascii="Times New Roman" w:hAnsi="Times New Roman"/>
          <w:color w:val="000000"/>
          <w:sz w:val="28"/>
          <w:szCs w:val="28"/>
        </w:rPr>
        <w:t>коммутатор</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D</w:t>
      </w:r>
      <w:r w:rsidRPr="00196EB1">
        <w:rPr>
          <w:rFonts w:ascii="Times New Roman" w:hAnsi="Times New Roman"/>
          <w:color w:val="000000"/>
          <w:sz w:val="28"/>
          <w:szCs w:val="28"/>
          <w:lang w:val="en-US"/>
        </w:rPr>
        <w:t>-</w:t>
      </w:r>
      <w:r w:rsidRPr="00B64185">
        <w:rPr>
          <w:rFonts w:ascii="Times New Roman" w:hAnsi="Times New Roman"/>
          <w:color w:val="000000"/>
          <w:sz w:val="28"/>
          <w:szCs w:val="28"/>
          <w:lang w:val="en-US"/>
        </w:rPr>
        <w:t>Link</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DGS</w:t>
      </w:r>
      <w:r w:rsidRPr="00196EB1">
        <w:rPr>
          <w:rFonts w:ascii="Times New Roman" w:hAnsi="Times New Roman"/>
          <w:color w:val="000000"/>
          <w:sz w:val="28"/>
          <w:szCs w:val="28"/>
          <w:lang w:val="en-US"/>
        </w:rPr>
        <w:t>-1024</w:t>
      </w:r>
      <w:r w:rsidRPr="00B64185">
        <w:rPr>
          <w:rFonts w:ascii="Times New Roman" w:hAnsi="Times New Roman"/>
          <w:color w:val="000000"/>
          <w:sz w:val="28"/>
          <w:szCs w:val="28"/>
          <w:lang w:val="en-US"/>
        </w:rPr>
        <w:t>C</w:t>
      </w:r>
      <w:r w:rsidRPr="00196EB1">
        <w:rPr>
          <w:rFonts w:ascii="Times New Roman" w:hAnsi="Times New Roman"/>
          <w:color w:val="000000"/>
          <w:sz w:val="28"/>
          <w:szCs w:val="28"/>
          <w:lang w:val="en-US"/>
        </w:rPr>
        <w:t>/</w:t>
      </w:r>
      <w:r w:rsidRPr="00B64185">
        <w:rPr>
          <w:rFonts w:ascii="Times New Roman" w:hAnsi="Times New Roman"/>
          <w:color w:val="000000"/>
          <w:sz w:val="28"/>
          <w:szCs w:val="28"/>
          <w:lang w:val="en-US"/>
        </w:rPr>
        <w:t>A</w:t>
      </w:r>
      <w:r w:rsidRPr="00196EB1">
        <w:rPr>
          <w:rFonts w:ascii="Times New Roman" w:hAnsi="Times New Roman"/>
          <w:color w:val="000000"/>
          <w:sz w:val="28"/>
          <w:szCs w:val="28"/>
          <w:lang w:val="en-US"/>
        </w:rPr>
        <w:t>1</w:t>
      </w:r>
      <w:r w:rsidRPr="00B64185">
        <w:rPr>
          <w:rFonts w:ascii="Times New Roman" w:hAnsi="Times New Roman"/>
          <w:color w:val="000000"/>
          <w:sz w:val="28"/>
          <w:szCs w:val="28"/>
          <w:lang w:val="en-US"/>
        </w:rPr>
        <w:t>A</w:t>
      </w:r>
      <w:r w:rsidRPr="00196EB1">
        <w:rPr>
          <w:rFonts w:ascii="Times New Roman" w:hAnsi="Times New Roman"/>
          <w:color w:val="000000"/>
          <w:sz w:val="28"/>
          <w:szCs w:val="28"/>
          <w:lang w:val="en-US"/>
        </w:rPr>
        <w:t>;</w:t>
      </w:r>
      <w:r w:rsidRPr="00B64185">
        <w:rPr>
          <w:rFonts w:ascii="Times New Roman" w:hAnsi="Times New Roman"/>
          <w:color w:val="000000"/>
          <w:sz w:val="28"/>
          <w:szCs w:val="28"/>
          <w:lang w:val="en-US"/>
        </w:rPr>
        <w:t>IP</w:t>
      </w:r>
      <w:r w:rsidRPr="00196EB1">
        <w:rPr>
          <w:rFonts w:ascii="Times New Roman" w:hAnsi="Times New Roman"/>
          <w:color w:val="000000"/>
          <w:sz w:val="28"/>
          <w:szCs w:val="28"/>
          <w:lang w:val="en-US"/>
        </w:rPr>
        <w:t>-</w:t>
      </w:r>
      <w:r w:rsidRPr="00B64185">
        <w:rPr>
          <w:rFonts w:ascii="Times New Roman" w:hAnsi="Times New Roman"/>
          <w:color w:val="000000"/>
          <w:sz w:val="28"/>
          <w:szCs w:val="28"/>
        </w:rPr>
        <w:t>телефон</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Cisco</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UC</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phone</w:t>
      </w:r>
      <w:r w:rsidRPr="00196EB1">
        <w:rPr>
          <w:rFonts w:ascii="Times New Roman" w:hAnsi="Times New Roman"/>
          <w:color w:val="000000"/>
          <w:sz w:val="28"/>
          <w:szCs w:val="28"/>
          <w:lang w:val="en-US"/>
        </w:rPr>
        <w:t xml:space="preserve"> 7975; </w:t>
      </w:r>
      <w:r w:rsidRPr="00B64185">
        <w:rPr>
          <w:rFonts w:ascii="Times New Roman" w:hAnsi="Times New Roman"/>
          <w:color w:val="000000"/>
          <w:sz w:val="28"/>
          <w:szCs w:val="28"/>
        </w:rPr>
        <w:t>межсетевой</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rPr>
        <w:t>экран</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Cisco</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ASA</w:t>
      </w:r>
      <w:r w:rsidRPr="00196EB1">
        <w:rPr>
          <w:rFonts w:ascii="Times New Roman" w:hAnsi="Times New Roman"/>
          <w:color w:val="000000"/>
          <w:sz w:val="28"/>
          <w:szCs w:val="28"/>
          <w:lang w:val="en-US"/>
        </w:rPr>
        <w:t xml:space="preserve"> 5506 </w:t>
      </w:r>
      <w:r w:rsidRPr="00B64185">
        <w:rPr>
          <w:rFonts w:ascii="Times New Roman" w:hAnsi="Times New Roman"/>
          <w:color w:val="000000"/>
          <w:sz w:val="28"/>
          <w:szCs w:val="28"/>
          <w:lang w:val="en-US"/>
        </w:rPr>
        <w:t>c</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rPr>
        <w:t>лицензией</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Security</w:t>
      </w: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lang w:val="en-US"/>
        </w:rPr>
        <w:t>Plus</w:t>
      </w:r>
      <w:r w:rsidRPr="00196EB1">
        <w:rPr>
          <w:rFonts w:ascii="Times New Roman" w:hAnsi="Times New Roman"/>
          <w:color w:val="000000"/>
          <w:sz w:val="28"/>
          <w:szCs w:val="28"/>
          <w:lang w:val="en-US"/>
        </w:rPr>
        <w:t>;</w:t>
      </w:r>
    </w:p>
    <w:p w:rsidR="00B64185" w:rsidRPr="00196EB1" w:rsidRDefault="00B64185" w:rsidP="00B64185">
      <w:pPr>
        <w:spacing w:after="0" w:line="240" w:lineRule="auto"/>
        <w:ind w:firstLine="709"/>
        <w:jc w:val="both"/>
        <w:rPr>
          <w:rFonts w:ascii="Times New Roman" w:hAnsi="Times New Roman"/>
          <w:color w:val="000000"/>
          <w:sz w:val="28"/>
          <w:szCs w:val="28"/>
          <w:lang w:val="en-US"/>
        </w:rPr>
      </w:pP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rPr>
        <w:t>маршрутизатор</w:t>
      </w:r>
      <w:r w:rsidRPr="00196EB1">
        <w:rPr>
          <w:rFonts w:ascii="Times New Roman" w:hAnsi="Times New Roman"/>
          <w:color w:val="000000"/>
          <w:sz w:val="28"/>
          <w:szCs w:val="28"/>
          <w:lang w:val="en-US"/>
        </w:rPr>
        <w:t xml:space="preserve"> CISCO2911/k9; </w:t>
      </w:r>
    </w:p>
    <w:p w:rsidR="00B64185" w:rsidRPr="00196EB1" w:rsidRDefault="00B64185" w:rsidP="00B64185">
      <w:pPr>
        <w:spacing w:after="0" w:line="240" w:lineRule="auto"/>
        <w:ind w:firstLine="709"/>
        <w:jc w:val="both"/>
        <w:rPr>
          <w:rFonts w:ascii="Times New Roman" w:hAnsi="Times New Roman"/>
          <w:color w:val="000000"/>
          <w:sz w:val="28"/>
          <w:szCs w:val="28"/>
          <w:lang w:val="en-US"/>
        </w:rPr>
      </w:pPr>
      <w:r w:rsidRPr="00B64185">
        <w:rPr>
          <w:rFonts w:ascii="Times New Roman" w:hAnsi="Times New Roman"/>
          <w:color w:val="000000"/>
          <w:sz w:val="28"/>
          <w:szCs w:val="28"/>
        </w:rPr>
        <w:t>коммутатор</w:t>
      </w:r>
      <w:r w:rsidRPr="00196EB1">
        <w:rPr>
          <w:rFonts w:ascii="Times New Roman" w:hAnsi="Times New Roman"/>
          <w:color w:val="000000"/>
          <w:sz w:val="28"/>
          <w:szCs w:val="28"/>
          <w:lang w:val="en-US"/>
        </w:rPr>
        <w:t xml:space="preserve"> Cisco WS-C2960-24TC-L;</w:t>
      </w:r>
    </w:p>
    <w:p w:rsidR="0069791F" w:rsidRPr="00196EB1" w:rsidRDefault="00B64185" w:rsidP="00B64185">
      <w:pPr>
        <w:spacing w:after="0" w:line="240" w:lineRule="auto"/>
        <w:ind w:firstLine="709"/>
        <w:jc w:val="both"/>
        <w:rPr>
          <w:sz w:val="28"/>
          <w:szCs w:val="28"/>
          <w:lang w:val="en-US"/>
        </w:rPr>
        <w:sectPr w:rsidR="0069791F" w:rsidRPr="00196EB1" w:rsidSect="00B64185">
          <w:pgSz w:w="11906" w:h="16838"/>
          <w:pgMar w:top="567" w:right="850" w:bottom="1134" w:left="1701" w:header="708" w:footer="708" w:gutter="0"/>
          <w:cols w:space="708"/>
          <w:docGrid w:linePitch="360"/>
        </w:sectPr>
      </w:pPr>
      <w:r w:rsidRPr="00196EB1">
        <w:rPr>
          <w:rFonts w:ascii="Times New Roman" w:hAnsi="Times New Roman"/>
          <w:color w:val="000000"/>
          <w:sz w:val="28"/>
          <w:szCs w:val="28"/>
          <w:lang w:val="en-US"/>
        </w:rPr>
        <w:t xml:space="preserve"> </w:t>
      </w:r>
      <w:r w:rsidRPr="00B64185">
        <w:rPr>
          <w:rFonts w:ascii="Times New Roman" w:hAnsi="Times New Roman"/>
          <w:color w:val="000000"/>
          <w:sz w:val="28"/>
          <w:szCs w:val="28"/>
        </w:rPr>
        <w:t>маршрутизатор</w:t>
      </w:r>
      <w:r w:rsidRPr="00196EB1">
        <w:rPr>
          <w:rFonts w:ascii="Times New Roman" w:hAnsi="Times New Roman"/>
          <w:color w:val="000000"/>
          <w:sz w:val="28"/>
          <w:szCs w:val="28"/>
          <w:lang w:val="en-US"/>
        </w:rPr>
        <w:t xml:space="preserve"> Cisco ISR 4321 (2GE,2NIM,4G FLASH,4G DRAM, IPB); </w:t>
      </w:r>
      <w:r w:rsidRPr="00B64185">
        <w:rPr>
          <w:rFonts w:ascii="Times New Roman" w:hAnsi="Times New Roman"/>
          <w:color w:val="000000"/>
          <w:sz w:val="28"/>
          <w:szCs w:val="28"/>
        </w:rPr>
        <w:t>маршрутизатор</w:t>
      </w:r>
      <w:r w:rsidRPr="00196EB1">
        <w:rPr>
          <w:rFonts w:ascii="Times New Roman" w:hAnsi="Times New Roman"/>
          <w:color w:val="000000"/>
          <w:sz w:val="28"/>
          <w:szCs w:val="28"/>
          <w:lang w:val="en-US"/>
        </w:rPr>
        <w:t xml:space="preserve"> Cisco 2911</w:t>
      </w:r>
    </w:p>
    <w:p w:rsidR="0069791F" w:rsidRPr="00196EB1" w:rsidRDefault="0069791F" w:rsidP="00052219">
      <w:pPr>
        <w:rPr>
          <w:lang w:val="en-US"/>
        </w:rPr>
      </w:pPr>
    </w:p>
    <w:p w:rsidR="00052219" w:rsidRPr="00664176" w:rsidRDefault="00052219" w:rsidP="00052219">
      <w:pPr>
        <w:pStyle w:val="110"/>
        <w:rPr>
          <w:rFonts w:ascii="Times New Roman" w:eastAsia="Times New Roman" w:hAnsi="Times New Roman"/>
          <w:sz w:val="28"/>
          <w:szCs w:val="28"/>
        </w:rPr>
      </w:pPr>
      <w:bookmarkStart w:id="81" w:name="_Toc208139124"/>
      <w:bookmarkStart w:id="82" w:name="_Toc208139223"/>
      <w:bookmarkStart w:id="83" w:name="_Toc208139322"/>
      <w:bookmarkStart w:id="84" w:name="_Toc208139421"/>
      <w:bookmarkStart w:id="85" w:name="_Toc208139520"/>
      <w:bookmarkStart w:id="86" w:name="_Toc208139619"/>
      <w:bookmarkStart w:id="87" w:name="_Toc208139718"/>
      <w:bookmarkStart w:id="88" w:name="_Toc208139817"/>
      <w:bookmarkStart w:id="89" w:name="_Toc208139916"/>
      <w:r w:rsidRPr="00664176">
        <w:rPr>
          <w:rFonts w:ascii="Times New Roman" w:hAnsi="Times New Roman"/>
          <w:sz w:val="28"/>
          <w:szCs w:val="28"/>
        </w:rPr>
        <w:t>3.2. Учебно-методическое обеспечение</w:t>
      </w:r>
      <w:bookmarkEnd w:id="79"/>
      <w:bookmarkEnd w:id="80"/>
      <w:bookmarkEnd w:id="81"/>
      <w:bookmarkEnd w:id="82"/>
      <w:bookmarkEnd w:id="83"/>
      <w:bookmarkEnd w:id="84"/>
      <w:bookmarkEnd w:id="85"/>
      <w:bookmarkEnd w:id="86"/>
      <w:bookmarkEnd w:id="87"/>
      <w:bookmarkEnd w:id="88"/>
      <w:bookmarkEnd w:id="89"/>
    </w:p>
    <w:p w:rsidR="00052219" w:rsidRPr="00664176" w:rsidRDefault="00052219" w:rsidP="00664176">
      <w:pPr>
        <w:pStyle w:val="aa"/>
        <w:spacing w:line="276" w:lineRule="auto"/>
        <w:ind w:left="0" w:firstLine="709"/>
        <w:jc w:val="both"/>
        <w:rPr>
          <w:rFonts w:ascii="Times New Roman" w:hAnsi="Times New Roman"/>
          <w:bCs/>
          <w:sz w:val="28"/>
          <w:szCs w:val="28"/>
        </w:rPr>
      </w:pPr>
      <w:bookmarkStart w:id="90" w:name="_Hlk152333986"/>
      <w:r w:rsidRPr="00664176">
        <w:rPr>
          <w:rFonts w:ascii="Times New Roman" w:hAnsi="Times New Roman"/>
          <w:bCs/>
          <w:sz w:val="28"/>
          <w:szCs w:val="28"/>
        </w:rPr>
        <w:t>Для реализации программы библиотечный фонд образовательной организации должен иметь п</w:t>
      </w:r>
      <w:r w:rsidRPr="00664176">
        <w:rPr>
          <w:rFonts w:ascii="Times New Roman" w:hAnsi="Times New Roman"/>
          <w:sz w:val="28"/>
          <w:szCs w:val="28"/>
        </w:rPr>
        <w:t xml:space="preserve">ечатные и/или электронные образовательные и информационные ресурсы для использования в образовательном процессе. </w:t>
      </w:r>
      <w:bookmarkStart w:id="91" w:name="_Hlk156820957"/>
      <w:r w:rsidRPr="00664176">
        <w:rPr>
          <w:rFonts w:ascii="Times New Roman" w:hAnsi="Times New Roman"/>
          <w:sz w:val="28"/>
          <w:szCs w:val="28"/>
        </w:rPr>
        <w:t xml:space="preserve">При формировании </w:t>
      </w:r>
      <w:r w:rsidRPr="00664176">
        <w:rPr>
          <w:rFonts w:ascii="Times New Roman" w:hAnsi="Times New Roman"/>
          <w:bCs/>
          <w:sz w:val="28"/>
          <w:szCs w:val="28"/>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90"/>
    </w:p>
    <w:p w:rsidR="00052219" w:rsidRPr="00664176" w:rsidRDefault="00052219" w:rsidP="00052219">
      <w:pPr>
        <w:pStyle w:val="aa"/>
        <w:spacing w:line="276" w:lineRule="auto"/>
        <w:ind w:left="0" w:firstLine="709"/>
        <w:rPr>
          <w:rFonts w:ascii="Times New Roman" w:hAnsi="Times New Roman" w:cs="Times New Roman"/>
          <w:b/>
          <w:sz w:val="28"/>
          <w:szCs w:val="28"/>
        </w:rPr>
      </w:pPr>
      <w:r w:rsidRPr="00664176">
        <w:rPr>
          <w:rFonts w:ascii="Times New Roman" w:hAnsi="Times New Roman" w:cs="Times New Roman"/>
          <w:b/>
          <w:sz w:val="28"/>
          <w:szCs w:val="28"/>
        </w:rPr>
        <w:t>3.2.1. Основные печатные и/или электронные издания</w:t>
      </w:r>
    </w:p>
    <w:p w:rsidR="00BA21A3" w:rsidRPr="00664176" w:rsidRDefault="00BA21A3" w:rsidP="00BA21A3">
      <w:pPr>
        <w:spacing w:line="276" w:lineRule="auto"/>
        <w:ind w:firstLine="709"/>
        <w:contextualSpacing/>
        <w:jc w:val="both"/>
        <w:rPr>
          <w:rFonts w:ascii="Times New Roman" w:hAnsi="Times New Roman" w:cs="Times New Roman"/>
          <w:color w:val="202023"/>
          <w:sz w:val="28"/>
          <w:szCs w:val="28"/>
          <w:shd w:val="clear" w:color="auto" w:fill="FFFFFF"/>
        </w:rPr>
      </w:pPr>
      <w:bookmarkStart w:id="92" w:name="_Toc152334674"/>
      <w:bookmarkStart w:id="93" w:name="_Toc156294577"/>
      <w:bookmarkStart w:id="94" w:name="_Toc208139125"/>
      <w:bookmarkStart w:id="95" w:name="_Toc208139224"/>
      <w:bookmarkStart w:id="96" w:name="_Toc208139323"/>
      <w:bookmarkStart w:id="97" w:name="_Toc208139422"/>
      <w:bookmarkStart w:id="98" w:name="_Toc208139521"/>
      <w:bookmarkStart w:id="99" w:name="_Toc208139620"/>
      <w:bookmarkStart w:id="100" w:name="_Toc208139719"/>
      <w:bookmarkStart w:id="101" w:name="_Toc208139818"/>
      <w:bookmarkStart w:id="102" w:name="_Toc208139917"/>
      <w:bookmarkEnd w:id="91"/>
      <w:r w:rsidRPr="00664176">
        <w:rPr>
          <w:rFonts w:ascii="Times New Roman" w:hAnsi="Times New Roman" w:cs="Times New Roman"/>
          <w:color w:val="202023"/>
          <w:sz w:val="28"/>
          <w:szCs w:val="28"/>
          <w:shd w:val="clear" w:color="auto" w:fill="FFFFFF"/>
        </w:rPr>
        <w:t xml:space="preserve">1. Баланов, А. Н. Защита информационных систем. Кибербезопасность : учебное пособие для спо / А. Н. Баланов. — Санкт-Петербург : Лань, 2024. — 84 с. — ISBN 978-5-507-48808-7. — Текст : электронный // Лань : электронно-библиотечная система. — URL: https://e.lanbook.com/book/394547 (дата обращения: 16.11.2024). </w:t>
      </w:r>
    </w:p>
    <w:p w:rsidR="00BA21A3" w:rsidRPr="00664176" w:rsidRDefault="00BA21A3" w:rsidP="00BA21A3">
      <w:pPr>
        <w:spacing w:line="276" w:lineRule="auto"/>
        <w:ind w:firstLine="709"/>
        <w:contextualSpacing/>
        <w:jc w:val="both"/>
        <w:rPr>
          <w:rFonts w:ascii="Times New Roman" w:hAnsi="Times New Roman" w:cs="Times New Roman"/>
          <w:color w:val="202023"/>
          <w:sz w:val="28"/>
          <w:szCs w:val="28"/>
          <w:shd w:val="clear" w:color="auto" w:fill="FFFFFF"/>
        </w:rPr>
      </w:pPr>
      <w:r w:rsidRPr="00664176">
        <w:rPr>
          <w:rFonts w:ascii="Times New Roman" w:hAnsi="Times New Roman" w:cs="Times New Roman"/>
          <w:color w:val="202023"/>
          <w:sz w:val="28"/>
          <w:szCs w:val="28"/>
          <w:shd w:val="clear" w:color="auto" w:fill="FFFFFF"/>
        </w:rPr>
        <w:t>2. Баланов, А. Н. Комплексная информационная безопасность : учебное пособие для спо / А. Н. Баланов. — Санкт-Петербург : Лань, 2024. — 284 с. — ISBN 978-5-507-49251-0. — Текст : электронный // Лань : электронно-библиотечная система. — URL: https://e.lanbook.com/book/414950 (дата обращения: 16.11.2024).</w:t>
      </w:r>
    </w:p>
    <w:p w:rsidR="00BA21A3" w:rsidRPr="00664176" w:rsidRDefault="00BA21A3" w:rsidP="00BA21A3">
      <w:pPr>
        <w:spacing w:line="276" w:lineRule="auto"/>
        <w:ind w:firstLine="709"/>
        <w:contextualSpacing/>
        <w:jc w:val="both"/>
        <w:rPr>
          <w:rFonts w:ascii="Times New Roman" w:hAnsi="Times New Roman" w:cs="Times New Roman"/>
          <w:iCs/>
          <w:sz w:val="28"/>
          <w:szCs w:val="28"/>
        </w:rPr>
      </w:pPr>
      <w:r w:rsidRPr="00664176">
        <w:rPr>
          <w:rFonts w:ascii="Times New Roman" w:hAnsi="Times New Roman" w:cs="Times New Roman"/>
          <w:iCs/>
          <w:sz w:val="28"/>
          <w:szCs w:val="28"/>
        </w:rPr>
        <w:t>3. Нестеров, С. А. Основы информационной безопасности : учебник для спо / С. А. Нестеров. — 2-е изд., стер. — Санкт-Петербург : Лань, 2022. — 324 с. — ISBN 978-5-8114-9489-7. — Текст : электронный // Лань : электронно-библиотечная система. — URL: https://e.lanbook.com/book/195510 (дата обращения: 16.11.2024)</w:t>
      </w:r>
    </w:p>
    <w:p w:rsidR="00BA21A3" w:rsidRPr="00664176" w:rsidRDefault="00BA21A3" w:rsidP="00BA21A3">
      <w:pPr>
        <w:spacing w:line="276" w:lineRule="auto"/>
        <w:ind w:firstLine="709"/>
        <w:contextualSpacing/>
        <w:jc w:val="both"/>
        <w:rPr>
          <w:rFonts w:ascii="Times New Roman" w:hAnsi="Times New Roman" w:cs="Times New Roman"/>
          <w:iCs/>
          <w:sz w:val="28"/>
          <w:szCs w:val="28"/>
        </w:rPr>
      </w:pPr>
      <w:r w:rsidRPr="00664176">
        <w:rPr>
          <w:rFonts w:ascii="Times New Roman" w:hAnsi="Times New Roman" w:cs="Times New Roman"/>
          <w:bCs/>
          <w:iCs/>
          <w:sz w:val="28"/>
          <w:szCs w:val="28"/>
        </w:rPr>
        <w:t>4.</w:t>
      </w:r>
      <w:r w:rsidRPr="00664176">
        <w:rPr>
          <w:rFonts w:ascii="Times New Roman" w:hAnsi="Times New Roman" w:cs="Times New Roman"/>
          <w:iCs/>
          <w:sz w:val="28"/>
          <w:szCs w:val="28"/>
        </w:rPr>
        <w:t xml:space="preserve"> Прохорова, О. В. Информационная безопасность и защита информации : учебник для спо / О. В. Прохорова. — 5-е изд., стер. — Санкт-Петербург : Лань, 2024. — 124 с. — ISBN 978-5-507-47517-9. — Текст : электронный // Лань : электронно-библиотечная система. — URL: https://e.lanbook.com/book/385082 (дата обращения: 16.11.2024)</w:t>
      </w:r>
      <w:r w:rsidR="00664176" w:rsidRPr="00664176">
        <w:rPr>
          <w:rFonts w:ascii="Times New Roman" w:hAnsi="Times New Roman" w:cs="Times New Roman"/>
          <w:iCs/>
          <w:sz w:val="28"/>
          <w:szCs w:val="28"/>
        </w:rPr>
        <w:t>.</w:t>
      </w:r>
    </w:p>
    <w:p w:rsidR="00664176" w:rsidRDefault="00664176" w:rsidP="00664176">
      <w:pPr>
        <w:spacing w:after="0" w:line="276" w:lineRule="auto"/>
        <w:ind w:firstLine="709"/>
        <w:jc w:val="both"/>
        <w:rPr>
          <w:rFonts w:ascii="Times New Roman" w:hAnsi="Times New Roman" w:cs="Times New Roman"/>
          <w:b/>
          <w:bCs/>
          <w:iCs/>
          <w:sz w:val="28"/>
          <w:szCs w:val="28"/>
        </w:rPr>
      </w:pPr>
      <w:r>
        <w:rPr>
          <w:rFonts w:ascii="Times New Roman" w:hAnsi="Times New Roman" w:cs="Times New Roman"/>
          <w:b/>
          <w:bCs/>
          <w:iCs/>
          <w:sz w:val="28"/>
          <w:szCs w:val="28"/>
        </w:rPr>
        <w:t>3.2.2. Основные электронные издания:</w:t>
      </w:r>
    </w:p>
    <w:p w:rsidR="00664176" w:rsidRDefault="00664176" w:rsidP="00664176">
      <w:pPr>
        <w:spacing w:after="0" w:line="276" w:lineRule="auto"/>
        <w:ind w:firstLine="709"/>
        <w:jc w:val="both"/>
        <w:rPr>
          <w:rFonts w:ascii="Times New Roman" w:hAnsi="Times New Roman" w:cs="Times New Roman"/>
          <w:bCs/>
          <w:iCs/>
          <w:sz w:val="28"/>
          <w:szCs w:val="28"/>
        </w:rPr>
      </w:pPr>
      <w:r w:rsidRPr="00664176">
        <w:rPr>
          <w:rFonts w:ascii="Times New Roman" w:hAnsi="Times New Roman" w:cs="Times New Roman"/>
          <w:bCs/>
          <w:iCs/>
          <w:sz w:val="28"/>
          <w:szCs w:val="28"/>
        </w:rPr>
        <w:t>1. Основы информационной безопасности</w:t>
      </w:r>
      <w:r>
        <w:rPr>
          <w:rFonts w:ascii="Times New Roman" w:hAnsi="Times New Roman" w:cs="Times New Roman"/>
          <w:bCs/>
          <w:iCs/>
          <w:sz w:val="28"/>
          <w:szCs w:val="28"/>
        </w:rPr>
        <w:t>.</w:t>
      </w:r>
      <w:r w:rsidRPr="00664176">
        <w:t xml:space="preserve"> </w:t>
      </w:r>
      <w:r>
        <w:rPr>
          <w:rFonts w:ascii="Times New Roman" w:hAnsi="Times New Roman" w:cs="Times New Roman"/>
          <w:bCs/>
          <w:iCs/>
          <w:sz w:val="28"/>
          <w:szCs w:val="28"/>
        </w:rPr>
        <w:t xml:space="preserve">Издательство: РИОР. </w:t>
      </w:r>
      <w:r w:rsidRPr="00664176">
        <w:rPr>
          <w:rFonts w:ascii="Times New Roman" w:hAnsi="Times New Roman" w:cs="Times New Roman"/>
          <w:bCs/>
          <w:iCs/>
          <w:sz w:val="28"/>
          <w:szCs w:val="28"/>
        </w:rPr>
        <w:t>Авторы: Баранова Елена Константиновна, Бабаш Александр Владимирович</w:t>
      </w:r>
      <w:r>
        <w:rPr>
          <w:rFonts w:ascii="Times New Roman" w:hAnsi="Times New Roman" w:cs="Times New Roman"/>
          <w:bCs/>
          <w:iCs/>
          <w:sz w:val="28"/>
          <w:szCs w:val="28"/>
        </w:rPr>
        <w:t>.</w:t>
      </w:r>
    </w:p>
    <w:p w:rsidR="00664176" w:rsidRDefault="00F42C5D" w:rsidP="00664176">
      <w:pPr>
        <w:spacing w:after="0" w:line="276" w:lineRule="auto"/>
        <w:ind w:firstLine="709"/>
        <w:jc w:val="both"/>
        <w:rPr>
          <w:rFonts w:ascii="Times New Roman" w:hAnsi="Times New Roman" w:cs="Times New Roman"/>
          <w:bCs/>
          <w:iCs/>
          <w:sz w:val="28"/>
          <w:szCs w:val="28"/>
        </w:rPr>
      </w:pPr>
      <w:hyperlink r:id="rId8" w:history="1">
        <w:r w:rsidR="00664176" w:rsidRPr="004B1733">
          <w:rPr>
            <w:rStyle w:val="a8"/>
            <w:rFonts w:ascii="Times New Roman" w:hAnsi="Times New Roman" w:cs="Times New Roman"/>
            <w:bCs/>
            <w:iCs/>
            <w:sz w:val="28"/>
            <w:szCs w:val="28"/>
          </w:rPr>
          <w:t>https://znanium.ru/catalog/document?id=451828</w:t>
        </w:r>
      </w:hyperlink>
      <w:r w:rsidR="00664176">
        <w:rPr>
          <w:rFonts w:ascii="Times New Roman" w:hAnsi="Times New Roman" w:cs="Times New Roman"/>
          <w:bCs/>
          <w:iCs/>
          <w:sz w:val="28"/>
          <w:szCs w:val="28"/>
        </w:rPr>
        <w:t xml:space="preserve"> </w:t>
      </w:r>
    </w:p>
    <w:p w:rsidR="00664176" w:rsidRDefault="00664176" w:rsidP="00664176">
      <w:pPr>
        <w:spacing w:after="0" w:line="276"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2.</w:t>
      </w:r>
      <w:r w:rsidRPr="00664176">
        <w:t xml:space="preserve"> </w:t>
      </w:r>
      <w:r w:rsidRPr="00664176">
        <w:rPr>
          <w:rFonts w:ascii="Times New Roman" w:hAnsi="Times New Roman" w:cs="Times New Roman"/>
          <w:bCs/>
          <w:iCs/>
          <w:sz w:val="28"/>
          <w:szCs w:val="28"/>
        </w:rPr>
        <w:t>Основы информационной безопасности</w:t>
      </w:r>
      <w:r>
        <w:rPr>
          <w:rFonts w:ascii="Times New Roman" w:hAnsi="Times New Roman" w:cs="Times New Roman"/>
          <w:bCs/>
          <w:iCs/>
          <w:sz w:val="28"/>
          <w:szCs w:val="28"/>
        </w:rPr>
        <w:t xml:space="preserve">. Вид издания: Учебное пособие. </w:t>
      </w:r>
      <w:r w:rsidRPr="00664176">
        <w:rPr>
          <w:rFonts w:ascii="Times New Roman" w:hAnsi="Times New Roman" w:cs="Times New Roman"/>
          <w:bCs/>
          <w:iCs/>
          <w:sz w:val="28"/>
          <w:szCs w:val="28"/>
        </w:rPr>
        <w:t>Уровень образования: Среднее профессиональное образование</w:t>
      </w:r>
      <w:r>
        <w:rPr>
          <w:rFonts w:ascii="Times New Roman" w:hAnsi="Times New Roman" w:cs="Times New Roman"/>
          <w:bCs/>
          <w:iCs/>
          <w:sz w:val="28"/>
          <w:szCs w:val="28"/>
        </w:rPr>
        <w:t>.</w:t>
      </w:r>
      <w:r w:rsidRPr="00664176">
        <w:t xml:space="preserve"> </w:t>
      </w:r>
      <w:r>
        <w:rPr>
          <w:rFonts w:ascii="Times New Roman" w:hAnsi="Times New Roman" w:cs="Times New Roman"/>
          <w:bCs/>
          <w:iCs/>
          <w:sz w:val="28"/>
          <w:szCs w:val="28"/>
        </w:rPr>
        <w:t>Издательство: НИЦ ИНФРА-М.</w:t>
      </w:r>
      <w:r w:rsidRPr="00664176">
        <w:rPr>
          <w:rFonts w:ascii="Times New Roman" w:hAnsi="Times New Roman" w:cs="Times New Roman"/>
          <w:bCs/>
          <w:iCs/>
          <w:sz w:val="28"/>
          <w:szCs w:val="28"/>
        </w:rPr>
        <w:t>Автор: Сычев Юрий Николаевич</w:t>
      </w:r>
      <w:r>
        <w:rPr>
          <w:rFonts w:ascii="Times New Roman" w:hAnsi="Times New Roman" w:cs="Times New Roman"/>
          <w:bCs/>
          <w:iCs/>
          <w:sz w:val="28"/>
          <w:szCs w:val="28"/>
        </w:rPr>
        <w:t>.</w:t>
      </w:r>
    </w:p>
    <w:p w:rsidR="00664176" w:rsidRPr="00664176" w:rsidRDefault="00F42C5D" w:rsidP="00664176">
      <w:pPr>
        <w:spacing w:after="0" w:line="276" w:lineRule="auto"/>
        <w:ind w:firstLine="709"/>
        <w:jc w:val="both"/>
        <w:rPr>
          <w:rFonts w:ascii="Times New Roman" w:hAnsi="Times New Roman" w:cs="Times New Roman"/>
          <w:bCs/>
          <w:iCs/>
          <w:sz w:val="28"/>
          <w:szCs w:val="28"/>
        </w:rPr>
      </w:pPr>
      <w:hyperlink r:id="rId9" w:history="1">
        <w:r w:rsidR="00664176" w:rsidRPr="004B1733">
          <w:rPr>
            <w:rStyle w:val="a8"/>
            <w:rFonts w:ascii="Times New Roman" w:hAnsi="Times New Roman" w:cs="Times New Roman"/>
            <w:bCs/>
            <w:iCs/>
            <w:sz w:val="28"/>
            <w:szCs w:val="28"/>
          </w:rPr>
          <w:t>https://znanium.ru/catalog/document?id=468550</w:t>
        </w:r>
      </w:hyperlink>
      <w:r w:rsidR="00664176">
        <w:rPr>
          <w:rFonts w:ascii="Times New Roman" w:hAnsi="Times New Roman" w:cs="Times New Roman"/>
          <w:bCs/>
          <w:iCs/>
          <w:sz w:val="28"/>
          <w:szCs w:val="28"/>
        </w:rPr>
        <w:t xml:space="preserve"> .</w:t>
      </w:r>
    </w:p>
    <w:p w:rsidR="00664176" w:rsidRPr="00670D80" w:rsidRDefault="00664176" w:rsidP="00BA21A3">
      <w:pPr>
        <w:spacing w:line="276" w:lineRule="auto"/>
        <w:ind w:firstLine="709"/>
        <w:contextualSpacing/>
        <w:jc w:val="both"/>
        <w:rPr>
          <w:rFonts w:ascii="Times New Roman" w:hAnsi="Times New Roman" w:cs="Times New Roman"/>
          <w:iCs/>
          <w:sz w:val="24"/>
          <w:szCs w:val="24"/>
        </w:rPr>
      </w:pPr>
    </w:p>
    <w:p w:rsidR="00BA21A3" w:rsidRPr="00BA21A3" w:rsidRDefault="00052219" w:rsidP="00BA21A3">
      <w:pPr>
        <w:pStyle w:val="14"/>
        <w:rPr>
          <w:rFonts w:ascii="Times New Roman" w:hAnsi="Times New Roman"/>
          <w:b w:val="0"/>
          <w:bCs w:val="0"/>
          <w:lang w:val="ru-RU"/>
        </w:rPr>
      </w:pPr>
      <w:r w:rsidRPr="00E11160">
        <w:rPr>
          <w:rFonts w:ascii="Times New Roman" w:hAnsi="Times New Roman"/>
        </w:rPr>
        <w:lastRenderedPageBreak/>
        <w:t>4</w:t>
      </w:r>
      <w:r w:rsidR="00323C75">
        <w:rPr>
          <w:rFonts w:ascii="Times New Roman" w:hAnsi="Times New Roman"/>
        </w:rPr>
        <w:t xml:space="preserve">. </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bookmarkEnd w:id="92"/>
      <w:r>
        <w:rPr>
          <w:rFonts w:ascii="Times New Roman" w:hAnsi="Times New Roman"/>
          <w:lang w:val="ru-RU"/>
        </w:rPr>
        <w:t>ДИСЦИПЛИНЫ</w:t>
      </w:r>
      <w:bookmarkEnd w:id="93"/>
      <w:bookmarkEnd w:id="94"/>
      <w:bookmarkEnd w:id="95"/>
      <w:bookmarkEnd w:id="96"/>
      <w:bookmarkEnd w:id="97"/>
      <w:bookmarkEnd w:id="98"/>
      <w:bookmarkEnd w:id="99"/>
      <w:bookmarkEnd w:id="100"/>
      <w:bookmarkEnd w:id="101"/>
      <w:bookmarkEnd w:id="102"/>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3164"/>
        <w:gridCol w:w="3028"/>
      </w:tblGrid>
      <w:tr w:rsidR="00BA21A3" w:rsidRPr="003910DC" w:rsidTr="00BA21A3">
        <w:trPr>
          <w:trHeight w:val="519"/>
        </w:trPr>
        <w:tc>
          <w:tcPr>
            <w:tcW w:w="1589" w:type="pct"/>
            <w:vAlign w:val="center"/>
          </w:tcPr>
          <w:p w:rsidR="00BA21A3" w:rsidRPr="003910DC" w:rsidRDefault="00BA21A3" w:rsidP="00BA21A3">
            <w:pPr>
              <w:suppressAutoHyphens/>
              <w:spacing w:line="276" w:lineRule="auto"/>
              <w:contextualSpacing/>
              <w:jc w:val="center"/>
              <w:rPr>
                <w:rFonts w:ascii="Times New Roman" w:hAnsi="Times New Roman" w:cs="Times New Roman"/>
                <w:b/>
                <w:iCs/>
                <w:sz w:val="24"/>
                <w:szCs w:val="24"/>
              </w:rPr>
            </w:pPr>
            <w:r w:rsidRPr="003910DC">
              <w:rPr>
                <w:rFonts w:ascii="Times New Roman" w:hAnsi="Times New Roman" w:cs="Times New Roman"/>
                <w:b/>
                <w:iCs/>
                <w:sz w:val="24"/>
                <w:szCs w:val="24"/>
              </w:rPr>
              <w:t>Результаты обучения</w:t>
            </w:r>
          </w:p>
        </w:tc>
        <w:tc>
          <w:tcPr>
            <w:tcW w:w="1743" w:type="pct"/>
            <w:vAlign w:val="center"/>
          </w:tcPr>
          <w:p w:rsidR="00BA21A3" w:rsidRPr="003910DC" w:rsidRDefault="00BA21A3" w:rsidP="00BA21A3">
            <w:pPr>
              <w:suppressAutoHyphens/>
              <w:spacing w:line="276" w:lineRule="auto"/>
              <w:contextualSpacing/>
              <w:jc w:val="center"/>
              <w:rPr>
                <w:rFonts w:ascii="Times New Roman" w:hAnsi="Times New Roman" w:cs="Times New Roman"/>
                <w:b/>
                <w:sz w:val="24"/>
                <w:szCs w:val="24"/>
              </w:rPr>
            </w:pPr>
            <w:r w:rsidRPr="003910DC">
              <w:rPr>
                <w:rFonts w:ascii="Times New Roman" w:hAnsi="Times New Roman" w:cs="Times New Roman"/>
                <w:b/>
                <w:iCs/>
                <w:sz w:val="24"/>
                <w:szCs w:val="24"/>
              </w:rPr>
              <w:t>Показатели освоенности компетенций</w:t>
            </w:r>
          </w:p>
        </w:tc>
        <w:tc>
          <w:tcPr>
            <w:tcW w:w="1668" w:type="pct"/>
            <w:vAlign w:val="center"/>
          </w:tcPr>
          <w:p w:rsidR="00BA21A3" w:rsidRPr="003910DC" w:rsidRDefault="00BA21A3" w:rsidP="00BA21A3">
            <w:pPr>
              <w:suppressAutoHyphens/>
              <w:spacing w:line="276" w:lineRule="auto"/>
              <w:contextualSpacing/>
              <w:jc w:val="center"/>
              <w:rPr>
                <w:rFonts w:ascii="Times New Roman" w:hAnsi="Times New Roman" w:cs="Times New Roman"/>
                <w:b/>
                <w:sz w:val="24"/>
                <w:szCs w:val="24"/>
              </w:rPr>
            </w:pPr>
            <w:r w:rsidRPr="003910DC">
              <w:rPr>
                <w:rFonts w:ascii="Times New Roman" w:hAnsi="Times New Roman" w:cs="Times New Roman"/>
                <w:b/>
                <w:sz w:val="24"/>
                <w:szCs w:val="24"/>
              </w:rPr>
              <w:t>Методы оценки</w:t>
            </w:r>
          </w:p>
        </w:tc>
      </w:tr>
      <w:tr w:rsidR="00BA21A3" w:rsidRPr="003910DC" w:rsidTr="00BA21A3">
        <w:trPr>
          <w:trHeight w:val="698"/>
        </w:trPr>
        <w:tc>
          <w:tcPr>
            <w:tcW w:w="1589" w:type="pct"/>
          </w:tcPr>
          <w:p w:rsidR="00BA21A3" w:rsidRPr="003910DC" w:rsidRDefault="00BA21A3" w:rsidP="00BA21A3">
            <w:pPr>
              <w:suppressAutoHyphens/>
              <w:spacing w:line="276" w:lineRule="auto"/>
              <w:contextualSpacing/>
              <w:rPr>
                <w:rFonts w:ascii="Times New Roman" w:hAnsi="Times New Roman" w:cs="Times New Roman"/>
                <w:b/>
                <w:bCs/>
                <w:i/>
                <w:sz w:val="24"/>
                <w:szCs w:val="24"/>
              </w:rPr>
            </w:pPr>
            <w:r w:rsidRPr="003910DC">
              <w:rPr>
                <w:rFonts w:ascii="Times New Roman" w:hAnsi="Times New Roman" w:cs="Times New Roman"/>
                <w:b/>
                <w:bCs/>
                <w:i/>
                <w:sz w:val="24"/>
                <w:szCs w:val="24"/>
              </w:rPr>
              <w:t xml:space="preserve">Знает: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актуальный профессиональный и социальный контекст, в котором приходится работать и жить;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алгоритмы выполнения работ в профессиональной и смежных областях;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методы работы в профессиональной и смежных сферах;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структуру плана для решения задач;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порядок оценки результатов решения задач профессиональной деятельности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номенклатуру информационных источников, применяемых в профессиональной деятельности;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приемы структурирования информации;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формат оформления результатов поиска информации, современные средства и устройства информатизации;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порядок применения современных средств и устройств </w:t>
            </w:r>
            <w:r w:rsidRPr="003910DC">
              <w:rPr>
                <w:rFonts w:ascii="Times New Roman" w:hAnsi="Times New Roman" w:cs="Times New Roman"/>
                <w:bCs/>
                <w:sz w:val="24"/>
                <w:szCs w:val="24"/>
              </w:rPr>
              <w:lastRenderedPageBreak/>
              <w:t>информатизации и программное обеспечение в профессиональной деятельности в том числе с использованием цифровых средств;</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лексический минимум, относящийся к описанию предметов, средств и процессов профессиональной деятельности;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принципы безопасности хранения данных;</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методы защиты баз данных от внешних угроз</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принципы криптографии и методов шифрования данных;</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стандарты и протоколы безопасности, таких как SSL/TLS, SSH, Kerberos и др.;</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методы аутентификации и авторизации пользователей, включая использование паролей, сертификатов и биометрических данных</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законодательство и стандарты безопасности, такие как GDPR, HIPAA, PCI DSS и др.;</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отраслевую нормативную техническую документацию 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источники информации, необходимые для профессиональной деятельности;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современный отечественный и зарубежный опыт в </w:t>
            </w:r>
            <w:r w:rsidRPr="003910DC">
              <w:rPr>
                <w:rFonts w:ascii="Times New Roman" w:hAnsi="Times New Roman" w:cs="Times New Roman"/>
                <w:bCs/>
                <w:sz w:val="24"/>
                <w:szCs w:val="24"/>
              </w:rPr>
              <w:lastRenderedPageBreak/>
              <w:t>профессиональной деятельности;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принципы и методы обеспечения безопасности информационных систем;</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принципы безопасности информационных систем;</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современные методы и технологии в области безопасности информационных систем;</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законодательные и нормативные акты в области безопасности информационных систем;</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-источники угроз информационной безопасности и меры по их предотвращению;</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основные угрозы безопасности мобильных приложений;</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принципы криптографии и шифрования данных;</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стандарты и протоколы безопасности, такие как HTTPS, OAuth и OpenID Connect;</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законодательные и регуляторные требования к защите данных, включая GDPR и HIPAA;</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основные принципы безопасности информации и методов ее защиты;</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стандартные криптографические алгоритмы для шифрования данных;</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lastRenderedPageBreak/>
              <w:t>- принципы обеспечения безопасности передачи данных по сети;</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основы безопасности приложений и инфраструктуры;</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методы анализа на уязвимости и мониторинга безопасности;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знание основных принципов и методов обеспечения безопасности ИТ-инфраструктуры и веб-приложений;</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понимание различных уязвимостей и угроз безопасности, а также способов их предотвращения и обнаружения;</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знание инструментов и технологий для обеспечения безопасности ИТ-инфраструктуры и веб-приложений, таких как брандмауэры, системы обнаружения вторжений и антивирусные программы.</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
                <w:bCs/>
                <w:i/>
                <w:sz w:val="24"/>
                <w:szCs w:val="24"/>
              </w:rPr>
            </w:pPr>
            <w:r w:rsidRPr="003910DC">
              <w:rPr>
                <w:rFonts w:ascii="Times New Roman" w:hAnsi="Times New Roman" w:cs="Times New Roman"/>
                <w:b/>
                <w:bCs/>
                <w:i/>
                <w:sz w:val="24"/>
                <w:szCs w:val="24"/>
              </w:rPr>
              <w:t xml:space="preserve">Умеет: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-распознавать задачу и/или проблему в профессиональном и/или социальном контексте;</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-анализировать задачу и/или проблему и выделять её составные части;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определять этапы решения задачи;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выявлять и эффективно искать информацию, </w:t>
            </w:r>
            <w:r w:rsidRPr="003910DC">
              <w:rPr>
                <w:rFonts w:ascii="Times New Roman" w:hAnsi="Times New Roman" w:cs="Times New Roman"/>
                <w:bCs/>
                <w:sz w:val="24"/>
                <w:szCs w:val="24"/>
              </w:rPr>
              <w:lastRenderedPageBreak/>
              <w:t>необходимую для решения задачи и/или проблемы;</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-составлять план действия;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определять необходимые ресурсы;</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владеть актуальными методами работы в профессиональной и смежных сферах;</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реализовывать составленный план;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оценивать результат и последствия своих действий (самостоятельно или с помощью наставника);</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определять задачи для поиска информации;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определять необходимые источники информации; </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планировать процесс поиска;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структурировать получаемую информацию; - выделять наиболее значимое в перечне информации;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оценивать практическую значимость результатов поиска;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оформлять результаты поиска, применять средства информационных технологий для решения профессиональных задач;</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использовать современное программное обеспечение;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использовать различные цифровые средства для </w:t>
            </w:r>
            <w:r w:rsidRPr="003910DC">
              <w:rPr>
                <w:rFonts w:ascii="Times New Roman" w:hAnsi="Times New Roman" w:cs="Times New Roman"/>
                <w:bCs/>
                <w:sz w:val="24"/>
                <w:szCs w:val="24"/>
              </w:rPr>
              <w:lastRenderedPageBreak/>
              <w:t>решения профессиональных задач;</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понимать тексты на базовые профессиональные темы;</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шифрование данных и обеспечивает их конфиденциальность;</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анализировать требования безопасности информационных систем;</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разрабатывать и реализовывать меры безопасности;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реализовывать хэширование паролей, сессионные токены и двухфакторную аутентификацию.</w:t>
            </w:r>
          </w:p>
        </w:tc>
        <w:tc>
          <w:tcPr>
            <w:tcW w:w="1743" w:type="pct"/>
          </w:tcPr>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Ориентируется в профессиональном и социальном контексте, в котором приходится работать и жить;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Владеет основными источниками информации и ресурсами для решения задач и проблем в профессиональном и/или социальном контексте;</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Знает алгоритмы выполнения работ в профессиональной и смежных областях;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Знает методы работы в профессиональной и смежных сферах;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Знает структуру плана для решения задач;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Может произвести оценку результатов решения задач профессиональной деятельности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Владеет номенклатурой информационных источников, применяемых в профессиональной деятельности;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Знает приемы структурирования информации;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Знает формат оформления результатов поиска информации, современные средства и устройства информатизации;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Может применять современные средства и устройства информатизации и программное обеспечение в профессиональной </w:t>
            </w:r>
            <w:r w:rsidRPr="003910DC">
              <w:rPr>
                <w:rFonts w:ascii="Times New Roman" w:hAnsi="Times New Roman" w:cs="Times New Roman"/>
                <w:bCs/>
                <w:sz w:val="24"/>
                <w:szCs w:val="24"/>
              </w:rPr>
              <w:lastRenderedPageBreak/>
              <w:t>деятельности в том числе с использованием цифровых средств;</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Владеет лексическим минимумом, относящимся к описанию предметов, средств и процессов профессиональной деятельности;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принципы безопасности хранения данных;</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Владеет методами защиты баз данных от внешних угроз</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принципы криптографии и методов шифрования данных;</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Ориентируется в стандартах и протоколах безопасности, таких как SSL/TLS, SSH, Kerberos и др.;</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методы аутентификации и авторизации пользователей, включая использование паролей, сертификатов и биометрических данных</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законодательство и стандарты безопасности, такие как GDPR, HIPAA, PCI DSS и др.;</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отраслевую нормативную техническую документацию 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источники информации, необходимые для профессиональной деятельности;</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современный отечественный и зарубежный опыт в профессиональной деятельности;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lastRenderedPageBreak/>
              <w:t>Владеет принципами и методами обеспечения безопасности информационных систем;</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принципы безопасности информационных систем;</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Владеет современными методами и технологиями в области безопасности информационных систем;</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законодательные и нормативные акты в области безопасности информационных систем;</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источники угроз информационной безопасности и меры по их предотвращению;</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Имеет представление об основных угрозах безопасности мобильных приложений;</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Ориентируется в принципах криптографии и шифрования данных;</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стандарты и протоколы безопасности, такие как HTTPS, OAuth и OpenID Connect;</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законодательные и регуляторные требования к защите данных, включая GDPR и HIPAA;</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Владеет основными принципами безопасности информации и методов ее защиты;</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стандартные криптографические алгоритмы для шифрования данных;</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Имеет представление о принципах обеспечения безопасности передачи данных по сети;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lastRenderedPageBreak/>
              <w:t>Знает основы безопасности приложений и инфраструктуры;</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методы анализа на уязвимости и мониторинга безопасности;</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основные принципы и методы обеспечения безопасности ИТ-инфраструктуры и веб-приложений;</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Понимает различные уязвимости и угрозы безопасности, а также способы их предотвращения и обнаружения;</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инструменты и технологии для обеспечения безопасности ИТ-инфраструктуры и веб-приложений, таких как брандмауэры, системы обнаружения вторжений и антивирусные программы.</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Может распознавать задачу и/или проблему в профессиональном и/или социальном контексте;</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Анализирует задачу и/или проблему и может выделить её составные части; </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Умеет определять этапы решения задачи;</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Может выявлять и эффективно искать информацию, необходимую для решения задачи и/или проблемы;</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Составляет план действия; </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Может определять необходимые ресурсы;</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lastRenderedPageBreak/>
              <w:t>Владеет актуальными методами работы в профессиональной и смежных сферах;</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Может реализовывать составленный план;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Оценивает результат и последствия своих действий (самостоятельно или с помощью наставника);</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Умеет определять задачи для поиска информации;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Умеет определять необходимые источники информации;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Планирует процесс поиска; </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Умеет структурировать получаемую информацию;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Может выделить наиболее значимое в перечне информации;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Умеет оценивать практическую значимость результатов поиска;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Оформляет результаты поиска и применяет средства информационных технологий для решения профессиональных задач;</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Может использовать современное программное обеспечение; </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Может использовать различные цифровые средства для решения профессиональных задач;</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Понимает тексты на базовые профессиональные темы;</w:t>
            </w:r>
          </w:p>
          <w:p w:rsidR="00BA21A3" w:rsidRPr="003910DC" w:rsidRDefault="00BA21A3" w:rsidP="00BA21A3">
            <w:pPr>
              <w:suppressAutoHyphens/>
              <w:spacing w:line="276" w:lineRule="auto"/>
              <w:contextualSpacing/>
              <w:rPr>
                <w:rFonts w:ascii="Times New Roman" w:hAnsi="Times New Roman" w:cs="Times New Roman"/>
                <w:bCs/>
                <w:sz w:val="24"/>
                <w:szCs w:val="24"/>
              </w:rPr>
            </w:pP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Умеет шифровать данные и обеспечивать их конфиденциальность;</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lastRenderedPageBreak/>
              <w:t>Умеет анализировать требования безопасности информационных систем;</w:t>
            </w:r>
          </w:p>
          <w:p w:rsidR="00BA21A3" w:rsidRPr="003910DC" w:rsidRDefault="00BA21A3" w:rsidP="00BA21A3">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Может разрабатывать и реализовывать меры безопасности;</w:t>
            </w:r>
          </w:p>
          <w:p w:rsidR="00BA21A3" w:rsidRPr="003910DC" w:rsidRDefault="00BA21A3" w:rsidP="00BA21A3">
            <w:pPr>
              <w:suppressAutoHyphens/>
              <w:spacing w:line="276" w:lineRule="auto"/>
              <w:contextualSpacing/>
              <w:rPr>
                <w:rFonts w:ascii="Times New Roman" w:hAnsi="Times New Roman" w:cs="Times New Roman"/>
                <w:sz w:val="24"/>
                <w:szCs w:val="24"/>
              </w:rPr>
            </w:pPr>
            <w:r w:rsidRPr="003910DC">
              <w:rPr>
                <w:rFonts w:ascii="Times New Roman" w:hAnsi="Times New Roman" w:cs="Times New Roman"/>
                <w:bCs/>
                <w:sz w:val="24"/>
                <w:szCs w:val="24"/>
              </w:rPr>
              <w:t>Может реализовывать хэширование паролей, сессионные токены и двухфакторную аутентификацию.</w:t>
            </w:r>
          </w:p>
        </w:tc>
        <w:tc>
          <w:tcPr>
            <w:tcW w:w="1668" w:type="pct"/>
          </w:tcPr>
          <w:p w:rsidR="00BA21A3" w:rsidRPr="003910DC" w:rsidRDefault="00BA21A3" w:rsidP="00BA21A3">
            <w:pPr>
              <w:suppressAutoHyphens/>
              <w:spacing w:line="276" w:lineRule="auto"/>
              <w:contextualSpacing/>
              <w:rPr>
                <w:rFonts w:ascii="Times New Roman" w:hAnsi="Times New Roman" w:cs="Times New Roman"/>
                <w:sz w:val="24"/>
                <w:szCs w:val="24"/>
              </w:rPr>
            </w:pPr>
            <w:r w:rsidRPr="003910DC">
              <w:rPr>
                <w:rFonts w:ascii="Times New Roman" w:hAnsi="Times New Roman" w:cs="Times New Roman"/>
                <w:sz w:val="24"/>
                <w:szCs w:val="24"/>
              </w:rPr>
              <w:lastRenderedPageBreak/>
              <w:t>Экспертное наблюдение выполнения практических работ и видов работ по практике</w:t>
            </w:r>
          </w:p>
          <w:p w:rsidR="00BA21A3" w:rsidRPr="003910DC" w:rsidRDefault="00BA21A3" w:rsidP="00BA21A3">
            <w:pPr>
              <w:suppressAutoHyphens/>
              <w:spacing w:line="276" w:lineRule="auto"/>
              <w:contextualSpacing/>
              <w:rPr>
                <w:rFonts w:ascii="Times New Roman" w:hAnsi="Times New Roman" w:cs="Times New Roman"/>
                <w:sz w:val="24"/>
                <w:szCs w:val="24"/>
              </w:rPr>
            </w:pPr>
            <w:r w:rsidRPr="003910DC">
              <w:rPr>
                <w:rFonts w:ascii="Times New Roman" w:hAnsi="Times New Roman" w:cs="Times New Roman"/>
                <w:sz w:val="24"/>
                <w:szCs w:val="24"/>
              </w:rPr>
              <w:t>Диагностика (тестирование, контрольные работы)</w:t>
            </w:r>
          </w:p>
        </w:tc>
      </w:tr>
    </w:tbl>
    <w:p w:rsidR="006B2814" w:rsidRDefault="006B2814" w:rsidP="00BA21A3">
      <w:pPr>
        <w:pStyle w:val="14"/>
        <w:rPr>
          <w:rFonts w:ascii="Times New Roman" w:hAnsi="Times New Roman"/>
          <w:b w:val="0"/>
          <w:bCs w:val="0"/>
          <w:lang w:val="ru-RU"/>
        </w:rPr>
      </w:pPr>
    </w:p>
    <w:p w:rsidR="00CD749C" w:rsidRDefault="00CD749C" w:rsidP="00CD749C">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Лист согласования</w:t>
      </w: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CD749C" w:rsidRDefault="00CD749C" w:rsidP="00CD74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CD749C" w:rsidRDefault="00CD749C" w:rsidP="00CD749C">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CD749C" w:rsidRDefault="00CD749C" w:rsidP="00CD749C">
      <w:pPr>
        <w:rPr>
          <w:rFonts w:ascii="Times New Roman" w:hAnsi="Times New Roman" w:cs="Times New Roman"/>
          <w:color w:val="00000A"/>
          <w:sz w:val="24"/>
          <w:szCs w:val="24"/>
        </w:rPr>
      </w:pPr>
    </w:p>
    <w:p w:rsidR="00CD749C" w:rsidRPr="00BA21A3" w:rsidRDefault="00CD749C" w:rsidP="00BA21A3">
      <w:pPr>
        <w:pStyle w:val="14"/>
        <w:rPr>
          <w:rFonts w:ascii="Times New Roman" w:hAnsi="Times New Roman"/>
          <w:b w:val="0"/>
          <w:bCs w:val="0"/>
          <w:lang w:val="ru-RU"/>
        </w:rPr>
      </w:pPr>
    </w:p>
    <w:sectPr w:rsidR="00CD749C" w:rsidRPr="00BA21A3" w:rsidSect="0069791F">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C5D" w:rsidRDefault="00F42C5D" w:rsidP="006B2814">
      <w:pPr>
        <w:spacing w:after="0" w:line="240" w:lineRule="auto"/>
      </w:pPr>
      <w:r>
        <w:separator/>
      </w:r>
    </w:p>
  </w:endnote>
  <w:endnote w:type="continuationSeparator" w:id="0">
    <w:p w:rsidR="00F42C5D" w:rsidRDefault="00F42C5D" w:rsidP="006B2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Utsaah">
    <w:altName w:val="Arial"/>
    <w:charset w:val="00"/>
    <w:family w:val="swiss"/>
    <w:pitch w:val="variable"/>
    <w:sig w:usb0="00008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Полужирный">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C5D" w:rsidRDefault="00F42C5D" w:rsidP="006B2814">
      <w:pPr>
        <w:spacing w:after="0" w:line="240" w:lineRule="auto"/>
      </w:pPr>
      <w:r>
        <w:separator/>
      </w:r>
    </w:p>
  </w:footnote>
  <w:footnote w:type="continuationSeparator" w:id="0">
    <w:p w:rsidR="00F42C5D" w:rsidRDefault="00F42C5D" w:rsidP="006B28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3442"/>
    <w:multiLevelType w:val="hybridMultilevel"/>
    <w:tmpl w:val="E868726C"/>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A474F3"/>
    <w:multiLevelType w:val="hybridMultilevel"/>
    <w:tmpl w:val="D73CB968"/>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CD31AB"/>
    <w:multiLevelType w:val="hybridMultilevel"/>
    <w:tmpl w:val="728263AA"/>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CD28E1"/>
    <w:multiLevelType w:val="hybridMultilevel"/>
    <w:tmpl w:val="EFBA6EC2"/>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E83161A"/>
    <w:multiLevelType w:val="hybridMultilevel"/>
    <w:tmpl w:val="183898A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B7F44A3"/>
    <w:multiLevelType w:val="multilevel"/>
    <w:tmpl w:val="3B7F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B64F83"/>
    <w:multiLevelType w:val="multilevel"/>
    <w:tmpl w:val="3CB64F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D2F6462"/>
    <w:multiLevelType w:val="hybridMultilevel"/>
    <w:tmpl w:val="8A346760"/>
    <w:lvl w:ilvl="0" w:tplc="A3A43740">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8" w15:restartNumberingAfterBreak="0">
    <w:nsid w:val="459411CB"/>
    <w:multiLevelType w:val="multilevel"/>
    <w:tmpl w:val="459411CB"/>
    <w:lvl w:ilvl="0">
      <w:start w:val="1"/>
      <w:numFmt w:val="decimal"/>
      <w:lvlText w:val="%1."/>
      <w:lvlJc w:val="left"/>
      <w:pPr>
        <w:ind w:left="1429" w:hanging="360"/>
      </w:pPr>
      <w:rPr>
        <w:i w:val="0"/>
        <w:i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574942EB"/>
    <w:multiLevelType w:val="hybridMultilevel"/>
    <w:tmpl w:val="00A8918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7D72E9D"/>
    <w:multiLevelType w:val="hybridMultilevel"/>
    <w:tmpl w:val="F5CE9DEC"/>
    <w:lvl w:ilvl="0" w:tplc="FF8656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373816"/>
    <w:multiLevelType w:val="hybridMultilevel"/>
    <w:tmpl w:val="A4886E18"/>
    <w:lvl w:ilvl="0" w:tplc="FFFFFFFF">
      <w:start w:val="1"/>
      <w:numFmt w:val="bullet"/>
      <w:lvlText w:val="-"/>
      <w:lvlJc w:val="left"/>
      <w:pPr>
        <w:ind w:left="755" w:hanging="360"/>
      </w:pPr>
      <w:rPr>
        <w:rFonts w:ascii="Utsaah" w:hAnsi="Utsaah"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2" w15:restartNumberingAfterBreak="0">
    <w:nsid w:val="5E3A3175"/>
    <w:multiLevelType w:val="hybridMultilevel"/>
    <w:tmpl w:val="2A766DE8"/>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BF5726E"/>
    <w:multiLevelType w:val="hybridMultilevel"/>
    <w:tmpl w:val="512A10E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6"/>
  </w:num>
  <w:num w:numId="4">
    <w:abstractNumId w:val="7"/>
  </w:num>
  <w:num w:numId="5">
    <w:abstractNumId w:val="13"/>
  </w:num>
  <w:num w:numId="6">
    <w:abstractNumId w:val="1"/>
  </w:num>
  <w:num w:numId="7">
    <w:abstractNumId w:val="9"/>
  </w:num>
  <w:num w:numId="8">
    <w:abstractNumId w:val="4"/>
  </w:num>
  <w:num w:numId="9">
    <w:abstractNumId w:val="11"/>
  </w:num>
  <w:num w:numId="10">
    <w:abstractNumId w:val="0"/>
  </w:num>
  <w:num w:numId="11">
    <w:abstractNumId w:val="2"/>
  </w:num>
  <w:num w:numId="12">
    <w:abstractNumId w:val="10"/>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38F"/>
    <w:rsid w:val="00020529"/>
    <w:rsid w:val="00022E17"/>
    <w:rsid w:val="00052219"/>
    <w:rsid w:val="00053520"/>
    <w:rsid w:val="000A1BB4"/>
    <w:rsid w:val="00196EB1"/>
    <w:rsid w:val="001D739F"/>
    <w:rsid w:val="002D4D20"/>
    <w:rsid w:val="00302341"/>
    <w:rsid w:val="00323C75"/>
    <w:rsid w:val="00380CFE"/>
    <w:rsid w:val="0042414C"/>
    <w:rsid w:val="00492291"/>
    <w:rsid w:val="00562347"/>
    <w:rsid w:val="005A5A19"/>
    <w:rsid w:val="005B2434"/>
    <w:rsid w:val="00630634"/>
    <w:rsid w:val="006408A8"/>
    <w:rsid w:val="00662EC5"/>
    <w:rsid w:val="00664176"/>
    <w:rsid w:val="0069791F"/>
    <w:rsid w:val="006A5296"/>
    <w:rsid w:val="006B2814"/>
    <w:rsid w:val="0071038F"/>
    <w:rsid w:val="008510CE"/>
    <w:rsid w:val="008D49F7"/>
    <w:rsid w:val="00942DBD"/>
    <w:rsid w:val="00A02268"/>
    <w:rsid w:val="00A06892"/>
    <w:rsid w:val="00A07454"/>
    <w:rsid w:val="00A11209"/>
    <w:rsid w:val="00B64185"/>
    <w:rsid w:val="00B97C5A"/>
    <w:rsid w:val="00BA21A3"/>
    <w:rsid w:val="00BB2F6C"/>
    <w:rsid w:val="00CD749C"/>
    <w:rsid w:val="00D05DD2"/>
    <w:rsid w:val="00D35A1D"/>
    <w:rsid w:val="00D43395"/>
    <w:rsid w:val="00DC0A20"/>
    <w:rsid w:val="00DF44C4"/>
    <w:rsid w:val="00E01D34"/>
    <w:rsid w:val="00E918F5"/>
    <w:rsid w:val="00EE19E3"/>
    <w:rsid w:val="00F42C5D"/>
    <w:rsid w:val="00F64283"/>
    <w:rsid w:val="00FB6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47A6AE-BD7A-46BF-8894-A7EABB404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F1C"/>
  </w:style>
  <w:style w:type="paragraph" w:styleId="1">
    <w:name w:val="heading 1"/>
    <w:basedOn w:val="a"/>
    <w:link w:val="10"/>
    <w:qFormat/>
    <w:rsid w:val="006B2814"/>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6B2814"/>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6B2814"/>
    <w:rPr>
      <w:rFonts w:ascii="Times New Roman" w:eastAsia="Times New Roman" w:hAnsi="Times New Roman" w:cs="Times New Roman"/>
      <w:sz w:val="24"/>
      <w:szCs w:val="20"/>
      <w:lang w:eastAsia="ru-RU"/>
    </w:rPr>
  </w:style>
  <w:style w:type="character" w:customStyle="1" w:styleId="10">
    <w:name w:val="Заголовок 1 Знак"/>
    <w:basedOn w:val="a0"/>
    <w:link w:val="1"/>
    <w:qFormat/>
    <w:rsid w:val="006B2814"/>
    <w:rPr>
      <w:rFonts w:ascii="Times New Roman" w:eastAsia="Times New Roman" w:hAnsi="Times New Roman" w:cs="Times New Roman"/>
      <w:b/>
      <w:bCs/>
      <w:kern w:val="36"/>
      <w:sz w:val="24"/>
      <w:szCs w:val="24"/>
      <w:lang w:eastAsia="ru-RU"/>
    </w:rPr>
  </w:style>
  <w:style w:type="paragraph" w:styleId="a5">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6B2814"/>
    <w:pPr>
      <w:spacing w:after="200" w:line="276" w:lineRule="auto"/>
    </w:pPr>
    <w:rPr>
      <w:rFonts w:ascii="Times New Roman" w:eastAsia="Times New Roman" w:hAnsi="Times New Roman" w:cs="Times New Roman"/>
      <w:sz w:val="24"/>
      <w:szCs w:val="24"/>
      <w:lang w:eastAsia="ru-RU"/>
    </w:rPr>
  </w:style>
  <w:style w:type="paragraph" w:styleId="a6">
    <w:name w:val="No Spacing"/>
    <w:link w:val="a7"/>
    <w:uiPriority w:val="1"/>
    <w:qFormat/>
    <w:rsid w:val="006B2814"/>
    <w:pPr>
      <w:spacing w:after="0" w:line="240" w:lineRule="auto"/>
    </w:pPr>
    <w:rPr>
      <w:rFonts w:ascii="Calibri" w:eastAsia="Times New Roman" w:hAnsi="Calibri" w:cs="Times New Roman"/>
      <w:lang w:eastAsia="ru-RU"/>
    </w:rPr>
  </w:style>
  <w:style w:type="character" w:customStyle="1" w:styleId="a7">
    <w:name w:val="Без интервала Знак"/>
    <w:link w:val="a6"/>
    <w:uiPriority w:val="1"/>
    <w:locked/>
    <w:rsid w:val="006B2814"/>
    <w:rPr>
      <w:rFonts w:ascii="Calibri" w:eastAsia="Times New Roman" w:hAnsi="Calibri" w:cs="Times New Roman"/>
      <w:lang w:eastAsia="ru-RU"/>
    </w:rPr>
  </w:style>
  <w:style w:type="character" w:styleId="a8">
    <w:name w:val="Hyperlink"/>
    <w:basedOn w:val="a0"/>
    <w:uiPriority w:val="99"/>
    <w:unhideWhenUsed/>
    <w:qFormat/>
    <w:rsid w:val="006B2814"/>
    <w:rPr>
      <w:color w:val="0563C1" w:themeColor="hyperlink"/>
      <w:u w:val="single"/>
    </w:rPr>
  </w:style>
  <w:style w:type="paragraph" w:styleId="11">
    <w:name w:val="toc 1"/>
    <w:basedOn w:val="a"/>
    <w:next w:val="a"/>
    <w:autoRedefine/>
    <w:uiPriority w:val="39"/>
    <w:unhideWhenUsed/>
    <w:rsid w:val="006B2814"/>
    <w:pPr>
      <w:tabs>
        <w:tab w:val="right" w:leader="dot" w:pos="9639"/>
      </w:tabs>
      <w:spacing w:before="120" w:after="0" w:line="276" w:lineRule="auto"/>
    </w:pPr>
    <w:rPr>
      <w:rFonts w:ascii="Times New Roman" w:hAnsi="Times New Roman" w:cs="Times New Roman"/>
      <w:b/>
      <w:bCs/>
      <w:noProof/>
      <w:sz w:val="24"/>
      <w:szCs w:val="24"/>
    </w:rPr>
  </w:style>
  <w:style w:type="paragraph" w:styleId="2">
    <w:name w:val="toc 2"/>
    <w:basedOn w:val="a"/>
    <w:next w:val="a"/>
    <w:autoRedefine/>
    <w:uiPriority w:val="39"/>
    <w:unhideWhenUsed/>
    <w:rsid w:val="006B2814"/>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character" w:styleId="a9">
    <w:name w:val="FollowedHyperlink"/>
    <w:basedOn w:val="a0"/>
    <w:uiPriority w:val="99"/>
    <w:semiHidden/>
    <w:unhideWhenUsed/>
    <w:rsid w:val="006B2814"/>
    <w:rPr>
      <w:color w:val="954F72" w:themeColor="followedHyperlink"/>
      <w:u w:val="single"/>
    </w:rPr>
  </w:style>
  <w:style w:type="paragraph" w:styleId="aa">
    <w:name w:val="List Paragraph"/>
    <w:aliases w:val="Этапы,Содержание. 2 уровень,List Paragraph,ITL List Paragraph,Цветной список - Акцент 13,мой,ТЗ список"/>
    <w:basedOn w:val="a"/>
    <w:link w:val="ab"/>
    <w:uiPriority w:val="34"/>
    <w:qFormat/>
    <w:rsid w:val="006B2814"/>
    <w:pPr>
      <w:spacing w:after="0" w:line="240" w:lineRule="auto"/>
      <w:ind w:left="720"/>
      <w:contextualSpacing/>
    </w:pPr>
  </w:style>
  <w:style w:type="character" w:customStyle="1" w:styleId="ab">
    <w:name w:val="Абзац списка Знак"/>
    <w:aliases w:val="Этапы Знак,Содержание. 2 уровень Знак,List Paragraph Знак,ITL List Paragraph Знак,Цветной список - Акцент 13 Знак,мой Знак,ТЗ список Знак"/>
    <w:link w:val="aa"/>
    <w:uiPriority w:val="34"/>
    <w:qFormat/>
    <w:locked/>
    <w:rsid w:val="006B2814"/>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6B2814"/>
    <w:pPr>
      <w:spacing w:after="0" w:line="240" w:lineRule="auto"/>
    </w:pPr>
    <w:rPr>
      <w:rFonts w:ascii="Times New Roman" w:eastAsia="Times New Roman" w:hAnsi="Times New Roman" w:cs="Times New Roman"/>
      <w:sz w:val="20"/>
      <w:szCs w:val="20"/>
      <w:lang w:val="x-none"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qFormat/>
    <w:rsid w:val="006B2814"/>
    <w:rPr>
      <w:rFonts w:ascii="Times New Roman" w:eastAsia="Times New Roman" w:hAnsi="Times New Roman" w:cs="Times New Roman"/>
      <w:sz w:val="20"/>
      <w:szCs w:val="20"/>
      <w:lang w:val="x-none" w:eastAsia="x-none"/>
    </w:rPr>
  </w:style>
  <w:style w:type="character" w:styleId="ae">
    <w:name w:val="footnote reference"/>
    <w:aliases w:val="Знак сноски-FN,Ciae niinee-FN,AЗнак сноски зел"/>
    <w:link w:val="12"/>
    <w:uiPriority w:val="99"/>
    <w:qFormat/>
    <w:rsid w:val="006B2814"/>
    <w:rPr>
      <w:rFonts w:cs="Times New Roman"/>
      <w:vertAlign w:val="superscript"/>
    </w:rPr>
  </w:style>
  <w:style w:type="paragraph" w:customStyle="1" w:styleId="TableParagraph">
    <w:name w:val="Table Paragraph"/>
    <w:basedOn w:val="a"/>
    <w:qFormat/>
    <w:rsid w:val="006B2814"/>
    <w:pPr>
      <w:widowControl w:val="0"/>
      <w:autoSpaceDE w:val="0"/>
      <w:autoSpaceDN w:val="0"/>
      <w:spacing w:after="0" w:line="240" w:lineRule="auto"/>
    </w:pPr>
    <w:rPr>
      <w:rFonts w:ascii="Times New Roman" w:eastAsia="Times New Roman" w:hAnsi="Times New Roman" w:cs="Times New Roman"/>
    </w:rPr>
  </w:style>
  <w:style w:type="character" w:styleId="af">
    <w:name w:val="Emphasis"/>
    <w:qFormat/>
    <w:rsid w:val="006B2814"/>
    <w:rPr>
      <w:rFonts w:ascii="Times New Roman" w:hAnsi="Times New Roman" w:cs="Times New Roman" w:hint="default"/>
      <w:i/>
      <w:iCs w:val="0"/>
    </w:rPr>
  </w:style>
  <w:style w:type="paragraph" w:customStyle="1" w:styleId="13">
    <w:name w:val="Обычный (веб)1"/>
    <w:basedOn w:val="a"/>
    <w:next w:val="a5"/>
    <w:qFormat/>
    <w:rsid w:val="006B2814"/>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4">
    <w:name w:val="Раздел 1"/>
    <w:basedOn w:val="1"/>
    <w:link w:val="15"/>
    <w:qFormat/>
    <w:rsid w:val="006B2814"/>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f0"/>
    <w:link w:val="111"/>
    <w:qFormat/>
    <w:rsid w:val="006B2814"/>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5">
    <w:name w:val="Раздел 1 Знак"/>
    <w:basedOn w:val="10"/>
    <w:link w:val="14"/>
    <w:qFormat/>
    <w:rsid w:val="006B2814"/>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f1"/>
    <w:link w:val="110"/>
    <w:qFormat/>
    <w:rsid w:val="006B2814"/>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2">
    <w:name w:val="Знак сноски1"/>
    <w:basedOn w:val="a"/>
    <w:link w:val="ae"/>
    <w:uiPriority w:val="99"/>
    <w:qFormat/>
    <w:rsid w:val="006B2814"/>
    <w:pPr>
      <w:spacing w:after="0" w:line="240" w:lineRule="auto"/>
    </w:pPr>
    <w:rPr>
      <w:rFonts w:cs="Times New Roman"/>
      <w:vertAlign w:val="superscript"/>
    </w:rPr>
  </w:style>
  <w:style w:type="paragraph" w:styleId="af0">
    <w:name w:val="Subtitle"/>
    <w:basedOn w:val="a"/>
    <w:next w:val="a"/>
    <w:link w:val="af1"/>
    <w:uiPriority w:val="11"/>
    <w:qFormat/>
    <w:rsid w:val="006B2814"/>
    <w:pPr>
      <w:numPr>
        <w:ilvl w:val="1"/>
      </w:numPr>
    </w:pPr>
    <w:rPr>
      <w:rFonts w:eastAsiaTheme="minorEastAsia"/>
      <w:color w:val="5A5A5A" w:themeColor="text1" w:themeTint="A5"/>
      <w:spacing w:val="15"/>
    </w:rPr>
  </w:style>
  <w:style w:type="character" w:customStyle="1" w:styleId="af1">
    <w:name w:val="Подзаголовок Знак"/>
    <w:basedOn w:val="a0"/>
    <w:link w:val="af0"/>
    <w:uiPriority w:val="11"/>
    <w:rsid w:val="006B2814"/>
    <w:rPr>
      <w:rFonts w:eastAsiaTheme="minorEastAsia"/>
      <w:color w:val="5A5A5A" w:themeColor="text1" w:themeTint="A5"/>
      <w:spacing w:val="15"/>
    </w:rPr>
  </w:style>
  <w:style w:type="paragraph" w:styleId="af2">
    <w:name w:val="annotation text"/>
    <w:basedOn w:val="a"/>
    <w:link w:val="af3"/>
    <w:uiPriority w:val="99"/>
    <w:semiHidden/>
    <w:unhideWhenUsed/>
    <w:rsid w:val="00052219"/>
    <w:pPr>
      <w:spacing w:line="240" w:lineRule="auto"/>
    </w:pPr>
    <w:rPr>
      <w:sz w:val="20"/>
      <w:szCs w:val="20"/>
    </w:rPr>
  </w:style>
  <w:style w:type="character" w:customStyle="1" w:styleId="af3">
    <w:name w:val="Текст примечания Знак"/>
    <w:basedOn w:val="a0"/>
    <w:link w:val="af2"/>
    <w:uiPriority w:val="99"/>
    <w:semiHidden/>
    <w:rsid w:val="00052219"/>
    <w:rPr>
      <w:sz w:val="20"/>
      <w:szCs w:val="20"/>
    </w:rPr>
  </w:style>
  <w:style w:type="paragraph" w:styleId="af4">
    <w:name w:val="annotation subject"/>
    <w:basedOn w:val="af2"/>
    <w:next w:val="af2"/>
    <w:link w:val="af5"/>
    <w:uiPriority w:val="99"/>
    <w:unhideWhenUsed/>
    <w:rsid w:val="00052219"/>
    <w:pPr>
      <w:spacing w:after="0"/>
    </w:pPr>
    <w:rPr>
      <w:b/>
      <w:bCs/>
    </w:rPr>
  </w:style>
  <w:style w:type="character" w:customStyle="1" w:styleId="af5">
    <w:name w:val="Тема примечания Знак"/>
    <w:basedOn w:val="af3"/>
    <w:link w:val="af4"/>
    <w:uiPriority w:val="99"/>
    <w:rsid w:val="00052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274656">
      <w:bodyDiv w:val="1"/>
      <w:marLeft w:val="0"/>
      <w:marRight w:val="0"/>
      <w:marTop w:val="0"/>
      <w:marBottom w:val="0"/>
      <w:divBdr>
        <w:top w:val="none" w:sz="0" w:space="0" w:color="auto"/>
        <w:left w:val="none" w:sz="0" w:space="0" w:color="auto"/>
        <w:bottom w:val="none" w:sz="0" w:space="0" w:color="auto"/>
        <w:right w:val="none" w:sz="0" w:space="0" w:color="auto"/>
      </w:divBdr>
    </w:div>
    <w:div w:id="115567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catalog/document?id=451828"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ru/catalog/document?id=4685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Da5fXj9jCotTVLwo1Z9UjVhVS2roj01szJBIwmzXXHI=</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xnOPqNq6foPuFE7JhGFWFYdUOpJZHSSVF3j9eseHvQM=</DigestValue>
    </Reference>
  </SignedInfo>
  <SignatureValue>7kxTBAYMLXVp9k7w7XeDdhm2ZXb5nhZ+DX18Wr4IwZFaHatd4IEayNJ5ZY/3YlM1
08OzcHKlsq6M8LWNVHnoUw==</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0/09/xmldsig#sha1"/>
        <DigestValue>UMuF159BIEyA10T6rVhhRalzsL4=</DigestValue>
      </Reference>
      <Reference URI="/word/document.xml?ContentType=application/vnd.openxmlformats-officedocument.wordprocessingml.document.main+xml">
        <DigestMethod Algorithm="http://www.w3.org/2000/09/xmldsig#sha1"/>
        <DigestValue>oCW0UWa+Vo7cgVodZunSgiQzduk=</DigestValue>
      </Reference>
      <Reference URI="/word/endnotes.xml?ContentType=application/vnd.openxmlformats-officedocument.wordprocessingml.endnotes+xml">
        <DigestMethod Algorithm="http://www.w3.org/2000/09/xmldsig#sha1"/>
        <DigestValue>cV0PFXX4asrv3U4yfMDYD4nf3Z8=</DigestValue>
      </Reference>
      <Reference URI="/word/fontTable.xml?ContentType=application/vnd.openxmlformats-officedocument.wordprocessingml.fontTable+xml">
        <DigestMethod Algorithm="http://www.w3.org/2000/09/xmldsig#sha1"/>
        <DigestValue>1fajwx7dk60uFmoSLDkAAVFYG24=</DigestValue>
      </Reference>
      <Reference URI="/word/footnotes.xml?ContentType=application/vnd.openxmlformats-officedocument.wordprocessingml.footnotes+xml">
        <DigestMethod Algorithm="http://www.w3.org/2000/09/xmldsig#sha1"/>
        <DigestValue>oWHnNG4nkYdUCX1LhRypdf+3k4Y=</DigestValue>
      </Reference>
      <Reference URI="/word/media/image1.png?ContentType=image/png">
        <DigestMethod Algorithm="http://www.w3.org/2000/09/xmldsig#sha1"/>
        <DigestValue>YG3aT74UKicKYEha2Zb2O7qvc10=</DigestValue>
      </Reference>
      <Reference URI="/word/numbering.xml?ContentType=application/vnd.openxmlformats-officedocument.wordprocessingml.numbering+xml">
        <DigestMethod Algorithm="http://www.w3.org/2000/09/xmldsig#sha1"/>
        <DigestValue>5nM0ozcnYuxpnS9pJe2ZRAVL4Z4=</DigestValue>
      </Reference>
      <Reference URI="/word/settings.xml?ContentType=application/vnd.openxmlformats-officedocument.wordprocessingml.settings+xml">
        <DigestMethod Algorithm="http://www.w3.org/2000/09/xmldsig#sha1"/>
        <DigestValue>P3DvkLqtRt/Y+hi502CqcXJyyK0=</DigestValue>
      </Reference>
      <Reference URI="/word/styles.xml?ContentType=application/vnd.openxmlformats-officedocument.wordprocessingml.styles+xml">
        <DigestMethod Algorithm="http://www.w3.org/2000/09/xmldsig#sha1"/>
        <DigestValue>Z5FN5kf0EOuYQeqYsDaVW8Ry4D4=</DigestValue>
      </Reference>
      <Reference URI="/word/theme/theme1.xml?ContentType=application/vnd.openxmlformats-officedocument.theme+xml">
        <DigestMethod Algorithm="http://www.w3.org/2000/09/xmldsig#sha1"/>
        <DigestValue>Q05P+QLuRDbOFgtorIq3rJbYGhk=</DigestValue>
      </Reference>
      <Reference URI="/word/webSettings.xml?ContentType=application/vnd.openxmlformats-officedocument.wordprocessingml.webSettings+xml">
        <DigestMethod Algorithm="http://www.w3.org/2000/09/xmldsig#sha1"/>
        <DigestValue>diZzEGhlwTOeIn9pt+9MFzjpW8A=</DigestValue>
      </Reference>
    </Manifest>
    <SignatureProperties>
      <SignatureProperty Id="idSignatureTime" Target="#idPackageSignature">
        <mdssi:SignatureTime xmlns:mdssi="http://schemas.openxmlformats.org/package/2006/digital-signature">
          <mdssi:Format>YYYY-MM-DDThh:mm:ssTZD</mdssi:Format>
          <mdssi:Value>2025-10-24T06:20:22Z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2025-10-24T06:20:22Z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149</TotalTime>
  <Pages>21</Pages>
  <Words>3889</Words>
  <Characters>22168</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2025-09-16T11:22:00Z</dcterms:created>
  <dcterms:modified xsi:type="dcterms:W3CDTF">2025-10-22T07:05:00Z</dcterms:modified>
</cp:coreProperties>
</file>